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85" w:rsidRDefault="00CF4285" w:rsidP="00CF42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25 октября 2018 г. №28-129</w:t>
      </w:r>
    </w:p>
    <w:p w:rsidR="00E148C6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85" w:rsidRDefault="00CF4285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Pr="0032386E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B20204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16.06.2015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20204">
        <w:rPr>
          <w:rFonts w:ascii="Times New Roman" w:hAnsi="Times New Roman"/>
          <w:sz w:val="24"/>
          <w:szCs w:val="24"/>
          <w:lang w:eastAsia="ru-RU"/>
        </w:rPr>
        <w:t>53-190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20204" w:rsidRPr="00B20204">
        <w:rPr>
          <w:rFonts w:ascii="Times New Roman" w:hAnsi="Times New Roman"/>
          <w:sz w:val="24"/>
          <w:szCs w:val="24"/>
        </w:rPr>
        <w:t>Об утверждении Регламента Светлогорского сельского Совета депутатов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B20204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</w:t>
      </w:r>
      <w:r w:rsidRPr="00B20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="003F1DE9" w:rsidRPr="00B20204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Default="00A07D6D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F50553" w:rsidRPr="003A5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 w:rsidR="00B20204">
        <w:rPr>
          <w:rFonts w:ascii="Times New Roman" w:hAnsi="Times New Roman"/>
          <w:sz w:val="24"/>
          <w:szCs w:val="24"/>
          <w:lang w:eastAsia="ru-RU"/>
        </w:rPr>
        <w:t>от 16.06.2015</w:t>
      </w:r>
      <w:r w:rsidR="00B20204"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20204">
        <w:rPr>
          <w:rFonts w:ascii="Times New Roman" w:hAnsi="Times New Roman"/>
          <w:sz w:val="24"/>
          <w:szCs w:val="24"/>
          <w:lang w:eastAsia="ru-RU"/>
        </w:rPr>
        <w:t>53-190</w:t>
      </w:r>
      <w:r w:rsidR="00B20204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20204" w:rsidRPr="00B20204">
        <w:rPr>
          <w:rFonts w:ascii="Times New Roman" w:hAnsi="Times New Roman"/>
          <w:sz w:val="24"/>
          <w:szCs w:val="24"/>
        </w:rPr>
        <w:t>Об утверждении Регламента Светлогорского сельского Совета депутатов</w:t>
      </w:r>
      <w:r w:rsidR="00B20204">
        <w:rPr>
          <w:rFonts w:ascii="Times New Roman" w:hAnsi="Times New Roman"/>
          <w:sz w:val="24"/>
          <w:szCs w:val="24"/>
        </w:rPr>
        <w:t>»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B20204" w:rsidRDefault="00B20204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204" w:rsidRDefault="00B20204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 статьи 27 Приложения к Решению изложить в новой редакции:</w:t>
      </w:r>
    </w:p>
    <w:p w:rsidR="00B20204" w:rsidRDefault="00B20204" w:rsidP="00B20204">
      <w:pPr>
        <w:pStyle w:val="a0"/>
        <w:numPr>
          <w:ilvl w:val="0"/>
          <w:numId w:val="0"/>
        </w:numPr>
        <w:ind w:firstLine="709"/>
        <w:jc w:val="both"/>
      </w:pPr>
      <w:r>
        <w:t>«</w:t>
      </w:r>
      <w:r w:rsidRPr="00D32C60">
        <w:t>2. Проекты решений Совета депутатов об утверждении бюджета Светлогорского сельсовета, внесении в него изменений и отчета об его исполнении могут быть внесены на рассмотрение Совета депутатов администрацией Светлогорского сельсовета</w:t>
      </w:r>
      <w:r>
        <w:t>»;</w:t>
      </w:r>
    </w:p>
    <w:p w:rsidR="00B20204" w:rsidRDefault="00B20204" w:rsidP="00B20204">
      <w:pPr>
        <w:pStyle w:val="a0"/>
        <w:numPr>
          <w:ilvl w:val="0"/>
          <w:numId w:val="0"/>
        </w:numPr>
        <w:ind w:firstLine="709"/>
        <w:jc w:val="both"/>
      </w:pPr>
    </w:p>
    <w:p w:rsidR="00B20204" w:rsidRDefault="00B20204" w:rsidP="00B20204">
      <w:pPr>
        <w:pStyle w:val="a0"/>
        <w:numPr>
          <w:ilvl w:val="0"/>
          <w:numId w:val="0"/>
        </w:numPr>
        <w:ind w:firstLine="709"/>
        <w:jc w:val="both"/>
      </w:pPr>
      <w:r>
        <w:t>1.2. пункт 4 статьи 30 Приложения к Решению изложить в новой редакции:</w:t>
      </w:r>
    </w:p>
    <w:p w:rsidR="00B20204" w:rsidRPr="00C46C03" w:rsidRDefault="00B20204" w:rsidP="00B20204">
      <w:pPr>
        <w:pStyle w:val="a0"/>
        <w:numPr>
          <w:ilvl w:val="0"/>
          <w:numId w:val="0"/>
        </w:numPr>
        <w:ind w:firstLine="709"/>
        <w:jc w:val="both"/>
      </w:pPr>
      <w:r>
        <w:t>«</w:t>
      </w:r>
      <w:r w:rsidRPr="00C46C03">
        <w:t xml:space="preserve">4. Для обсуждения проектов решений Совета по вопросам местного значения с участием жителей Светлогорского сельсовета могут проводиться публичные слушания. </w:t>
      </w:r>
    </w:p>
    <w:p w:rsidR="00B20204" w:rsidRPr="00C46C03" w:rsidRDefault="00B20204" w:rsidP="00B20204">
      <w:pPr>
        <w:pStyle w:val="ConsNormal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C46C03">
        <w:rPr>
          <w:rFonts w:ascii="Times New Roman" w:hAnsi="Times New Roman"/>
          <w:sz w:val="24"/>
          <w:szCs w:val="24"/>
        </w:rPr>
        <w:t xml:space="preserve">Обязательному вынесению на публичные слушания подлежат: </w:t>
      </w:r>
    </w:p>
    <w:p w:rsidR="00B20204" w:rsidRPr="00C95195" w:rsidRDefault="00B20204" w:rsidP="00B20204">
      <w:pPr>
        <w:pStyle w:val="s1"/>
        <w:spacing w:before="0" w:beforeAutospacing="0" w:after="0" w:afterAutospacing="0"/>
        <w:ind w:firstLine="709"/>
        <w:jc w:val="both"/>
      </w:pPr>
      <w:r>
        <w:t>1)</w:t>
      </w:r>
      <w:r>
        <w:rPr>
          <w:lang w:val="en-US"/>
        </w:rPr>
        <w:t> </w:t>
      </w:r>
      <w:r>
        <w:t>проект У</w:t>
      </w:r>
      <w:r w:rsidRPr="00C95195"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>
        <w:t>У</w:t>
      </w:r>
      <w:r w:rsidRPr="00C95195">
        <w:t xml:space="preserve">став, кроме случаев, когда в </w:t>
      </w:r>
      <w:r>
        <w:t>У</w:t>
      </w:r>
      <w:r w:rsidRPr="00C95195">
        <w:t xml:space="preserve">став муниципального образования вносятся изменения в форме точного воспроизведения </w:t>
      </w:r>
      <w:r w:rsidRPr="00C46C03">
        <w:t xml:space="preserve">положений </w:t>
      </w:r>
      <w:hyperlink r:id="rId8" w:anchor="/document/10103000/entry/8000" w:history="1">
        <w:r w:rsidRPr="00C46C03">
          <w:rPr>
            <w:rStyle w:val="ae"/>
            <w:color w:val="auto"/>
            <w:u w:val="none"/>
          </w:rPr>
          <w:t>Конституции</w:t>
        </w:r>
      </w:hyperlink>
      <w:r w:rsidRPr="00C46C03">
        <w:t xml:space="preserve"> Российской Федерации, федеральных законов, конституции (Устава) или законов субъекта Российской</w:t>
      </w:r>
      <w:r w:rsidRPr="00C95195">
        <w:t xml:space="preserve"> Федерации в целях приведения данного </w:t>
      </w:r>
      <w:r>
        <w:t>У</w:t>
      </w:r>
      <w:r w:rsidRPr="00C95195">
        <w:t>става в соответствие с этими нормативными правовыми актами;</w:t>
      </w:r>
    </w:p>
    <w:p w:rsidR="00B20204" w:rsidRPr="00C46C03" w:rsidRDefault="00B20204" w:rsidP="00B20204">
      <w:pPr>
        <w:pStyle w:val="s1"/>
        <w:spacing w:before="0" w:beforeAutospacing="0" w:after="0" w:afterAutospacing="0"/>
        <w:ind w:firstLine="709"/>
        <w:jc w:val="both"/>
      </w:pPr>
      <w:r>
        <w:t>2)</w:t>
      </w:r>
      <w:r>
        <w:rPr>
          <w:lang w:val="en-US"/>
        </w:rPr>
        <w:t> </w:t>
      </w:r>
      <w:r w:rsidRPr="00C95195">
        <w:t>проект местного бюджета и отчет о его исполнении;</w:t>
      </w:r>
    </w:p>
    <w:p w:rsidR="00B20204" w:rsidRPr="00C95195" w:rsidRDefault="00B20204" w:rsidP="007A5BE3">
      <w:pPr>
        <w:pStyle w:val="s1"/>
        <w:spacing w:before="0" w:beforeAutospacing="0" w:after="0" w:afterAutospacing="0"/>
        <w:ind w:firstLine="709"/>
        <w:jc w:val="both"/>
      </w:pPr>
      <w:r>
        <w:t>3</w:t>
      </w:r>
      <w:r w:rsidRPr="00E2145D">
        <w:t>) проект стратегии социально-экономического развития муниципального образования;</w:t>
      </w:r>
    </w:p>
    <w:p w:rsidR="00B20204" w:rsidRPr="00701E11" w:rsidRDefault="00B20204" w:rsidP="00B20204">
      <w:pPr>
        <w:pStyle w:val="s1"/>
        <w:spacing w:before="0" w:beforeAutospacing="0" w:after="0" w:afterAutospacing="0"/>
        <w:ind w:firstLine="709"/>
        <w:jc w:val="both"/>
      </w:pPr>
      <w:r>
        <w:t>4)</w:t>
      </w:r>
      <w:r>
        <w:rPr>
          <w:lang w:val="en-US"/>
        </w:rPr>
        <w:t> </w:t>
      </w:r>
      <w:r w:rsidRPr="00701E11">
        <w:t xml:space="preserve">вопросы о преобразовании муниципального образования, за исключением случаев, если в соответствии со </w:t>
      </w:r>
      <w:hyperlink r:id="rId9" w:anchor="/document/186367/entry/13" w:history="1">
        <w:r w:rsidRPr="00701E11">
          <w:rPr>
            <w:rStyle w:val="ae"/>
            <w:color w:val="auto"/>
            <w:u w:val="none"/>
          </w:rPr>
          <w:t>статьей 13</w:t>
        </w:r>
      </w:hyperlink>
      <w:r w:rsidRPr="00701E11">
        <w:t xml:space="preserve"> Федерального закона </w:t>
      </w:r>
      <w:r w:rsidR="00701E11" w:rsidRPr="00701E11">
        <w:t>от 06.10.2003 №131-ФЗ</w:t>
      </w:r>
      <w:r w:rsidRPr="00701E11">
        <w:t xml:space="preserve"> «Об общих принципах организации местного самоуправления в Российской Федерации» для преобразования муниципального образования</w:t>
      </w:r>
      <w:r w:rsidRPr="00C46C03">
        <w:t xml:space="preserve"> требуется получение</w:t>
      </w:r>
      <w:r w:rsidRPr="00C95195">
        <w:t xml:space="preserve"> согласия населения муниципального образования, выраженного путем голосования </w:t>
      </w:r>
      <w:r w:rsidR="00577417">
        <w:t>либо на сходах граждан;</w:t>
      </w:r>
    </w:p>
    <w:p w:rsidR="00B20204" w:rsidRPr="00C46C03" w:rsidRDefault="00B20204" w:rsidP="00B20204">
      <w:pPr>
        <w:pStyle w:val="s1"/>
        <w:spacing w:before="0" w:beforeAutospacing="0" w:after="0" w:afterAutospacing="0"/>
        <w:ind w:firstLine="709"/>
        <w:jc w:val="both"/>
      </w:pPr>
      <w:r w:rsidRPr="00701E11">
        <w:t>5)</w:t>
      </w:r>
      <w:r w:rsidRPr="00701E11">
        <w:rPr>
          <w:lang w:val="en-US"/>
        </w:rPr>
        <w:t> </w:t>
      </w:r>
      <w:r w:rsidRPr="00701E11">
        <w:t>иные вопросы в случаях, предусмотренных действующим законодательством.»</w:t>
      </w:r>
      <w:r w:rsidR="00577417">
        <w:t xml:space="preserve">. </w:t>
      </w:r>
    </w:p>
    <w:p w:rsidR="005E10C0" w:rsidRPr="0092439C" w:rsidRDefault="005E10C0" w:rsidP="00B20204">
      <w:pPr>
        <w:pStyle w:val="s1"/>
        <w:spacing w:before="0" w:beforeAutospacing="0" w:after="0" w:afterAutospacing="0"/>
        <w:jc w:val="both"/>
      </w:pPr>
    </w:p>
    <w:p w:rsidR="00CF4285" w:rsidRDefault="00CF4285" w:rsidP="00723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85" w:rsidRDefault="00CF4285" w:rsidP="00723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3A78F0" w:rsidP="00723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A07D6D" w:rsidRPr="00E148C6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503D12" w:rsidRPr="00E148C6">
        <w:rPr>
          <w:rFonts w:ascii="Times New Roman" w:hAnsi="Times New Roman"/>
          <w:sz w:val="24"/>
          <w:szCs w:val="24"/>
          <w:lang w:eastAsia="ru-RU"/>
        </w:rPr>
        <w:t>р</w:t>
      </w:r>
      <w:r w:rsidR="00A07D6D" w:rsidRPr="00E148C6">
        <w:rPr>
          <w:rFonts w:ascii="Times New Roman" w:hAnsi="Times New Roman"/>
          <w:sz w:val="24"/>
          <w:szCs w:val="24"/>
          <w:lang w:eastAsia="ru-RU"/>
        </w:rPr>
        <w:t xml:space="preserve">ешения </w:t>
      </w:r>
      <w:r w:rsidR="005A08B5" w:rsidRPr="00E148C6">
        <w:rPr>
          <w:rFonts w:ascii="Times New Roman" w:hAnsi="Times New Roman"/>
          <w:sz w:val="24"/>
          <w:szCs w:val="24"/>
          <w:lang w:eastAsia="ru-RU"/>
        </w:rPr>
        <w:t xml:space="preserve">возлагается </w:t>
      </w:r>
      <w:r w:rsidR="00723057" w:rsidRPr="00E148C6">
        <w:rPr>
          <w:rFonts w:ascii="Times New Roman" w:hAnsi="Times New Roman"/>
          <w:sz w:val="24"/>
          <w:szCs w:val="24"/>
          <w:lang w:eastAsia="ru-RU"/>
        </w:rPr>
        <w:t>на Председателя Светлогорского сельского Совета депутатов.</w:t>
      </w:r>
    </w:p>
    <w:p w:rsidR="00A07D6D" w:rsidRDefault="003361ED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 Решение вступает в силу в день, следующий за днём его официального опубликования в газете «Светлогорский вестник».</w:t>
      </w: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Pr="00CE5884">
        <w:rPr>
          <w:rFonts w:ascii="Times New Roman" w:hAnsi="Times New Roman"/>
          <w:sz w:val="24"/>
          <w:szCs w:val="24"/>
        </w:rPr>
        <w:t>Р.Х. Шарипов</w:t>
      </w: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Глава Светлогорского сельсовета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Pr="00CE5884">
        <w:rPr>
          <w:rFonts w:ascii="Times New Roman" w:hAnsi="Times New Roman"/>
          <w:sz w:val="24"/>
          <w:szCs w:val="24"/>
        </w:rPr>
        <w:t>А.К. Кришталюк</w:t>
      </w:r>
    </w:p>
    <w:sectPr w:rsidR="00A07D6D" w:rsidRPr="00CE5884" w:rsidSect="00B925D8">
      <w:headerReference w:type="first" r:id="rId10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14" w:rsidRDefault="00D81414">
      <w:r>
        <w:separator/>
      </w:r>
    </w:p>
  </w:endnote>
  <w:endnote w:type="continuationSeparator" w:id="1">
    <w:p w:rsidR="00D81414" w:rsidRDefault="00D8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14" w:rsidRDefault="00D81414">
      <w:r>
        <w:separator/>
      </w:r>
    </w:p>
  </w:footnote>
  <w:footnote w:type="continuationSeparator" w:id="1">
    <w:p w:rsidR="00D81414" w:rsidRDefault="00D8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7F6895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7F6895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2BC8"/>
    <w:rsid w:val="00066CF2"/>
    <w:rsid w:val="00070083"/>
    <w:rsid w:val="00070E05"/>
    <w:rsid w:val="0007423C"/>
    <w:rsid w:val="00083A56"/>
    <w:rsid w:val="000862BF"/>
    <w:rsid w:val="000A25C2"/>
    <w:rsid w:val="000A39C8"/>
    <w:rsid w:val="000A5433"/>
    <w:rsid w:val="000A77E4"/>
    <w:rsid w:val="000A77EB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50F31"/>
    <w:rsid w:val="00451E04"/>
    <w:rsid w:val="00466C6A"/>
    <w:rsid w:val="00467248"/>
    <w:rsid w:val="00483972"/>
    <w:rsid w:val="004A7494"/>
    <w:rsid w:val="004E7989"/>
    <w:rsid w:val="004F012D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D34E8"/>
    <w:rsid w:val="006E090F"/>
    <w:rsid w:val="006F6AA9"/>
    <w:rsid w:val="00701E11"/>
    <w:rsid w:val="0070326D"/>
    <w:rsid w:val="00716F03"/>
    <w:rsid w:val="00723057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782A"/>
    <w:rsid w:val="0083400E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535E1"/>
    <w:rsid w:val="00A60303"/>
    <w:rsid w:val="00A60361"/>
    <w:rsid w:val="00A652FC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D00D3"/>
    <w:rsid w:val="00BD2D9C"/>
    <w:rsid w:val="00BE0C17"/>
    <w:rsid w:val="00BE3DFA"/>
    <w:rsid w:val="00BF4930"/>
    <w:rsid w:val="00C02FA2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77801"/>
    <w:rsid w:val="00D81414"/>
    <w:rsid w:val="00D87E4B"/>
    <w:rsid w:val="00D935FA"/>
    <w:rsid w:val="00D967A3"/>
    <w:rsid w:val="00DB750F"/>
    <w:rsid w:val="00DD445C"/>
    <w:rsid w:val="00DD644E"/>
    <w:rsid w:val="00DF7E04"/>
    <w:rsid w:val="00E13FEA"/>
    <w:rsid w:val="00E146CE"/>
    <w:rsid w:val="00E148C6"/>
    <w:rsid w:val="00E230A4"/>
    <w:rsid w:val="00E42CF0"/>
    <w:rsid w:val="00E54656"/>
    <w:rsid w:val="00E60C42"/>
    <w:rsid w:val="00E65910"/>
    <w:rsid w:val="00E752D9"/>
    <w:rsid w:val="00E86B36"/>
    <w:rsid w:val="00EB4B3B"/>
    <w:rsid w:val="00EC1A3F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34C0-C33B-46B7-B9C5-CA0994E9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3029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2018-10-25T12:55:00Z</cp:lastPrinted>
  <dcterms:created xsi:type="dcterms:W3CDTF">2018-10-25T12:55:00Z</dcterms:created>
  <dcterms:modified xsi:type="dcterms:W3CDTF">2018-10-25T12:55:00Z</dcterms:modified>
</cp:coreProperties>
</file>