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D0725">
        <w:rPr>
          <w:rFonts w:ascii="Times New Roman" w:hAnsi="Times New Roman"/>
          <w:sz w:val="24"/>
          <w:szCs w:val="24"/>
          <w:lang w:eastAsia="ru-RU"/>
        </w:rPr>
        <w:t>16 ноября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D0725">
        <w:rPr>
          <w:rFonts w:ascii="Times New Roman" w:hAnsi="Times New Roman"/>
          <w:sz w:val="24"/>
          <w:szCs w:val="24"/>
          <w:lang w:eastAsia="ru-RU"/>
        </w:rPr>
        <w:t xml:space="preserve"> 12-47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6620C9" w:rsidRDefault="00FD32C3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4"/>
          <w:szCs w:val="24"/>
        </w:rPr>
      </w:pPr>
      <w:r w:rsidRPr="006620C9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6620C9" w:rsidRPr="006620C9">
        <w:rPr>
          <w:rFonts w:ascii="Times New Roman" w:hAnsi="Times New Roman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620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20C9" w:rsidRPr="006620C9">
        <w:rPr>
          <w:rFonts w:ascii="Times New Roman" w:hAnsi="Times New Roman"/>
          <w:bCs/>
          <w:color w:val="000000"/>
          <w:sz w:val="24"/>
          <w:szCs w:val="24"/>
        </w:rPr>
        <w:t>внесения инициативных проектов</w:t>
      </w:r>
      <w:r w:rsidR="00B16F3A" w:rsidRPr="006620C9">
        <w:rPr>
          <w:rFonts w:ascii="Times New Roman" w:hAnsi="Times New Roman"/>
          <w:sz w:val="24"/>
          <w:szCs w:val="24"/>
        </w:rPr>
        <w:t xml:space="preserve"> </w:t>
      </w:r>
      <w:r w:rsidR="005477FD" w:rsidRPr="006620C9">
        <w:rPr>
          <w:rFonts w:ascii="Times New Roman" w:hAnsi="Times New Roman"/>
          <w:sz w:val="24"/>
          <w:szCs w:val="24"/>
        </w:rPr>
        <w:t>в</w:t>
      </w:r>
      <w:r w:rsidRPr="006620C9">
        <w:rPr>
          <w:rFonts w:ascii="Times New Roman" w:hAnsi="Times New Roman"/>
          <w:sz w:val="24"/>
          <w:szCs w:val="24"/>
        </w:rPr>
        <w:t xml:space="preserve"> </w:t>
      </w:r>
      <w:r w:rsidR="005477FD" w:rsidRPr="006620C9">
        <w:rPr>
          <w:rFonts w:ascii="Times New Roman" w:hAnsi="Times New Roman"/>
          <w:sz w:val="24"/>
          <w:szCs w:val="24"/>
        </w:rPr>
        <w:t>муниципальном образовании</w:t>
      </w:r>
      <w:r w:rsidR="0056678A" w:rsidRPr="006620C9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BD47F6" w:rsidRPr="006620C9">
        <w:rPr>
          <w:rFonts w:ascii="Times New Roman" w:hAnsi="Times New Roman"/>
          <w:sz w:val="24"/>
          <w:szCs w:val="24"/>
        </w:rPr>
        <w:t xml:space="preserve"> 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B16F3A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6F3A" w:rsidRPr="00B16F3A">
        <w:rPr>
          <w:rFonts w:ascii="Times New Roman" w:eastAsia="Calibri" w:hAnsi="Times New Roman"/>
          <w:sz w:val="24"/>
          <w:szCs w:val="24"/>
        </w:rPr>
        <w:t>В соответствии</w:t>
      </w:r>
      <w:r w:rsidR="00F01CD5" w:rsidRPr="00B16F3A">
        <w:rPr>
          <w:rFonts w:ascii="Times New Roman" w:eastAsia="Calibri" w:hAnsi="Times New Roman"/>
          <w:sz w:val="24"/>
          <w:szCs w:val="24"/>
        </w:rPr>
        <w:t xml:space="preserve"> </w:t>
      </w:r>
      <w:r w:rsidR="00B16F3A" w:rsidRPr="00B16F3A">
        <w:rPr>
          <w:rFonts w:ascii="Times New Roman" w:hAnsi="Times New Roman"/>
          <w:sz w:val="24"/>
          <w:szCs w:val="24"/>
        </w:rPr>
        <w:t>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5477FD" w:rsidRPr="00B16F3A">
        <w:rPr>
          <w:rFonts w:ascii="Times New Roman" w:eastAsia="Calibri" w:hAnsi="Times New Roman"/>
          <w:sz w:val="24"/>
          <w:szCs w:val="24"/>
        </w:rPr>
        <w:t xml:space="preserve">», </w:t>
      </w:r>
      <w:r w:rsidR="00BD47F6" w:rsidRPr="00B16F3A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B16F3A">
        <w:rPr>
          <w:rFonts w:ascii="Times New Roman" w:hAnsi="Times New Roman"/>
          <w:sz w:val="24"/>
          <w:szCs w:val="24"/>
        </w:rPr>
        <w:t>статьями 28, 32</w:t>
      </w:r>
      <w:r w:rsidR="005813E6" w:rsidRPr="00B16F3A">
        <w:rPr>
          <w:rFonts w:ascii="Times New Roman" w:hAnsi="Times New Roman"/>
          <w:sz w:val="24"/>
          <w:szCs w:val="24"/>
        </w:rPr>
        <w:t xml:space="preserve">, </w:t>
      </w:r>
      <w:r w:rsidR="005477FD" w:rsidRPr="00B16F3A">
        <w:rPr>
          <w:rFonts w:ascii="Times New Roman" w:hAnsi="Times New Roman"/>
          <w:sz w:val="24"/>
          <w:szCs w:val="24"/>
        </w:rPr>
        <w:t>42.1</w:t>
      </w:r>
      <w:r w:rsidR="00BE74BB" w:rsidRPr="00B16F3A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6678A" w:rsidRPr="0056678A">
        <w:rPr>
          <w:rFonts w:ascii="Times New Roman" w:hAnsi="Times New Roman"/>
          <w:sz w:val="24"/>
          <w:szCs w:val="24"/>
        </w:rPr>
        <w:t xml:space="preserve">Порядок </w:t>
      </w:r>
      <w:r w:rsidR="006620C9" w:rsidRPr="006620C9">
        <w:rPr>
          <w:rFonts w:ascii="Times New Roman" w:hAnsi="Times New Roman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6620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20C9" w:rsidRPr="006620C9">
        <w:rPr>
          <w:rFonts w:ascii="Times New Roman" w:hAnsi="Times New Roman"/>
          <w:bCs/>
          <w:color w:val="000000"/>
          <w:sz w:val="24"/>
          <w:szCs w:val="24"/>
        </w:rPr>
        <w:t>внесения инициативных проектов</w:t>
      </w:r>
      <w:r w:rsidR="00B16F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F3A" w:rsidRPr="00B16F3A">
        <w:rPr>
          <w:rFonts w:ascii="Times New Roman" w:hAnsi="Times New Roman"/>
          <w:sz w:val="24"/>
          <w:szCs w:val="24"/>
        </w:rPr>
        <w:t>в муниципальном образовании Светлогорский сельсовет Туруханского района Красноярского края</w:t>
      </w:r>
      <w:r w:rsidR="002435CF">
        <w:rPr>
          <w:rFonts w:ascii="Times New Roman" w:hAnsi="Times New Roman"/>
          <w:sz w:val="24"/>
          <w:szCs w:val="24"/>
        </w:rPr>
        <w:t>,</w:t>
      </w:r>
      <w:r w:rsidR="00845C1E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согласно приложению</w:t>
      </w:r>
      <w:r w:rsidR="00845C1E">
        <w:rPr>
          <w:rFonts w:ascii="Times New Roman" w:hAnsi="Times New Roman"/>
          <w:sz w:val="24"/>
          <w:szCs w:val="24"/>
        </w:rPr>
        <w:t xml:space="preserve"> №1 к настоящему решению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678A">
        <w:rPr>
          <w:rFonts w:ascii="Times New Roman" w:hAnsi="Times New Roman"/>
          <w:sz w:val="24"/>
          <w:szCs w:val="24"/>
        </w:rPr>
        <w:t xml:space="preserve">. </w:t>
      </w:r>
      <w:r w:rsidR="00E24CC9" w:rsidRPr="0048043F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77FD" w:rsidRDefault="005477FD" w:rsidP="00B1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5"/>
      </w:tblGrid>
      <w:tr w:rsidR="0056678A" w:rsidTr="006D0725">
        <w:tc>
          <w:tcPr>
            <w:tcW w:w="7196" w:type="dxa"/>
          </w:tcPr>
          <w:p w:rsidR="0056678A" w:rsidRDefault="0056678A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56678A" w:rsidRPr="00190550" w:rsidRDefault="0056678A" w:rsidP="006D0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6D0725">
              <w:rPr>
                <w:rFonts w:ascii="Times New Roman" w:hAnsi="Times New Roman"/>
                <w:bCs/>
                <w:sz w:val="20"/>
                <w:szCs w:val="20"/>
              </w:rPr>
              <w:t>16.11.2021 № 12-47</w:t>
            </w:r>
          </w:p>
        </w:tc>
      </w:tr>
    </w:tbl>
    <w:p w:rsidR="0056678A" w:rsidRDefault="0056678A" w:rsidP="0056678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6678A" w:rsidRPr="00B16F3A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5C1E" w:rsidRDefault="00B16F3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F3A">
        <w:rPr>
          <w:rFonts w:ascii="Times New Roman" w:hAnsi="Times New Roman"/>
          <w:b/>
          <w:sz w:val="24"/>
          <w:szCs w:val="24"/>
        </w:rPr>
        <w:t xml:space="preserve">Порядок </w:t>
      </w:r>
      <w:r w:rsidR="006620C9" w:rsidRPr="006620C9">
        <w:rPr>
          <w:rFonts w:ascii="Times New Roman" w:hAnsi="Times New Roman"/>
          <w:b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  <w:r w:rsidRPr="00B16F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6F3A">
        <w:rPr>
          <w:rFonts w:ascii="Times New Roman" w:hAnsi="Times New Roman"/>
          <w:b/>
          <w:sz w:val="24"/>
          <w:szCs w:val="24"/>
        </w:rPr>
        <w:t>в муниципальном образовании Светлогорский сельсовет Туруханского района Красноярского края</w:t>
      </w:r>
    </w:p>
    <w:p w:rsidR="001E7EF7" w:rsidRDefault="001E7EF7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20C9" w:rsidRPr="006620C9" w:rsidRDefault="006620C9" w:rsidP="006620C9">
      <w:pPr>
        <w:pStyle w:val="ConsPlusNormal"/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620C9">
        <w:rPr>
          <w:b/>
          <w:sz w:val="24"/>
          <w:szCs w:val="24"/>
        </w:rPr>
        <w:t>бщие положения</w:t>
      </w:r>
    </w:p>
    <w:p w:rsidR="006620C9" w:rsidRPr="006620C9" w:rsidRDefault="006620C9" w:rsidP="006620C9">
      <w:pPr>
        <w:pStyle w:val="ConsPlusNormal"/>
        <w:ind w:left="1069"/>
        <w:rPr>
          <w:b/>
          <w:sz w:val="24"/>
          <w:szCs w:val="24"/>
        </w:rPr>
      </w:pP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1.1. Настоящий Порядок </w:t>
      </w:r>
      <w:r w:rsidRPr="006620C9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>
        <w:rPr>
          <w:color w:val="000000"/>
          <w:sz w:val="24"/>
          <w:szCs w:val="24"/>
        </w:rPr>
        <w:t xml:space="preserve"> </w:t>
      </w:r>
      <w:r w:rsidRPr="006620C9">
        <w:rPr>
          <w:color w:val="000000"/>
          <w:sz w:val="24"/>
          <w:szCs w:val="24"/>
        </w:rPr>
        <w:t xml:space="preserve">внесения инициативных проектов </w:t>
      </w:r>
      <w:r w:rsidRPr="006620C9">
        <w:rPr>
          <w:sz w:val="24"/>
          <w:szCs w:val="24"/>
        </w:rPr>
        <w:t xml:space="preserve">в </w:t>
      </w:r>
      <w:r w:rsidRPr="00B16F3A">
        <w:rPr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6620C9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>
        <w:rPr>
          <w:color w:val="000000"/>
          <w:sz w:val="24"/>
          <w:szCs w:val="24"/>
        </w:rPr>
        <w:t xml:space="preserve"> </w:t>
      </w:r>
      <w:r w:rsidRPr="006620C9">
        <w:rPr>
          <w:color w:val="000000"/>
          <w:sz w:val="24"/>
          <w:szCs w:val="24"/>
        </w:rPr>
        <w:t xml:space="preserve">внесения инициативных проектов </w:t>
      </w:r>
      <w:r w:rsidRPr="006620C9">
        <w:rPr>
          <w:sz w:val="24"/>
          <w:szCs w:val="24"/>
        </w:rPr>
        <w:t xml:space="preserve">в </w:t>
      </w:r>
      <w:r w:rsidRPr="00B16F3A">
        <w:rPr>
          <w:sz w:val="24"/>
          <w:szCs w:val="24"/>
        </w:rPr>
        <w:t>муниципальном образовании Светлогорский сельсовет Туруханского района Красноярского края</w:t>
      </w:r>
      <w:r w:rsidRPr="006620C9">
        <w:rPr>
          <w:i/>
          <w:sz w:val="24"/>
          <w:szCs w:val="24"/>
        </w:rPr>
        <w:t>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1.2. Основные понятия, используемые для целей настоящего Порядка: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b/>
          <w:sz w:val="24"/>
          <w:szCs w:val="24"/>
        </w:rPr>
        <w:t>1) инициативные проекты</w:t>
      </w:r>
      <w:r w:rsidRPr="006620C9">
        <w:rPr>
          <w:sz w:val="24"/>
          <w:szCs w:val="24"/>
        </w:rPr>
        <w:t xml:space="preserve">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мероприятий, имеющих приоритетное значение для жителей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мероприятий, по решению вопросов местного значения или иных вопросов, право решения которых предоставлено органам местного самоуправления</w:t>
      </w:r>
      <w:r>
        <w:rPr>
          <w:sz w:val="24"/>
          <w:szCs w:val="24"/>
        </w:rPr>
        <w:t>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Порядок определения части территории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мероприятий, на которой могут реализовываться инициативные проекты, устанавливается решением </w:t>
      </w:r>
      <w:r>
        <w:rPr>
          <w:sz w:val="24"/>
          <w:szCs w:val="24"/>
        </w:rPr>
        <w:t>Светлогорского сельского Совета депутатов Туруханского района Красноярского края</w:t>
      </w:r>
      <w:r w:rsidRPr="006620C9">
        <w:rPr>
          <w:i/>
          <w:sz w:val="24"/>
          <w:szCs w:val="24"/>
        </w:rPr>
        <w:t>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b/>
          <w:sz w:val="24"/>
          <w:szCs w:val="24"/>
        </w:rPr>
        <w:t>2) собрание</w:t>
      </w:r>
      <w:r w:rsidRPr="006620C9">
        <w:rPr>
          <w:sz w:val="24"/>
          <w:szCs w:val="24"/>
        </w:rPr>
        <w:t xml:space="preserve"> -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мероприятий.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b/>
          <w:sz w:val="24"/>
          <w:szCs w:val="24"/>
        </w:rPr>
        <w:t>3) конференция (собранием делегатов)</w:t>
      </w:r>
      <w:r w:rsidRPr="006620C9">
        <w:rPr>
          <w:sz w:val="24"/>
          <w:szCs w:val="24"/>
        </w:rPr>
        <w:t xml:space="preserve">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Pr="00B16F3A">
        <w:rPr>
          <w:sz w:val="24"/>
          <w:szCs w:val="24"/>
        </w:rPr>
        <w:t>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>.</w:t>
      </w:r>
    </w:p>
    <w:p w:rsidR="006620C9" w:rsidRPr="006620C9" w:rsidRDefault="00224E1D" w:rsidP="006620C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20C9" w:rsidRPr="006620C9">
        <w:rPr>
          <w:rFonts w:ascii="Times New Roman" w:hAnsi="Times New Roman"/>
          <w:sz w:val="24"/>
          <w:szCs w:val="24"/>
        </w:rPr>
        <w:t>1.3. В собрании, конференции имеют право принимать участие жители муниципального образования Светлогорский сельсовет Туруханского района Красноярского края, достигшие шестнадцатилетнего возраста.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C9">
        <w:rPr>
          <w:rFonts w:ascii="Times New Roman" w:hAnsi="Times New Roman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6620C9">
        <w:rPr>
          <w:rFonts w:ascii="Times New Roman" w:hAnsi="Times New Roman"/>
          <w:sz w:val="24"/>
          <w:szCs w:val="24"/>
        </w:rPr>
        <w:t xml:space="preserve"> </w:t>
      </w:r>
      <w:r w:rsidRPr="00B16F3A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Pr="006620C9">
        <w:rPr>
          <w:rFonts w:ascii="Times New Roman" w:hAnsi="Times New Roman"/>
          <w:i/>
          <w:sz w:val="24"/>
          <w:szCs w:val="24"/>
        </w:rPr>
        <w:t>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и уставом соответствующего территориального общественного самоуправления.</w:t>
      </w:r>
    </w:p>
    <w:p w:rsidR="006620C9" w:rsidRDefault="006620C9" w:rsidP="006620C9">
      <w:pPr>
        <w:pStyle w:val="ConsPlusNormal"/>
        <w:jc w:val="both"/>
        <w:rPr>
          <w:sz w:val="24"/>
          <w:szCs w:val="24"/>
        </w:rPr>
      </w:pPr>
    </w:p>
    <w:p w:rsidR="006620C9" w:rsidRPr="006620C9" w:rsidRDefault="006620C9" w:rsidP="006620C9">
      <w:pPr>
        <w:pStyle w:val="ConsPlusNormal"/>
        <w:jc w:val="both"/>
        <w:rPr>
          <w:sz w:val="24"/>
          <w:szCs w:val="24"/>
        </w:rPr>
      </w:pPr>
    </w:p>
    <w:p w:rsidR="006620C9" w:rsidRPr="006620C9" w:rsidRDefault="006620C9" w:rsidP="006620C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И</w:t>
      </w:r>
      <w:r w:rsidRPr="006620C9">
        <w:rPr>
          <w:rFonts w:ascii="Times New Roman" w:hAnsi="Times New Roman"/>
          <w:b/>
          <w:bCs/>
          <w:sz w:val="24"/>
          <w:szCs w:val="24"/>
        </w:rPr>
        <w:t>нициатива проведения и назначения собраний (конференций)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0C9" w:rsidRPr="006620C9" w:rsidRDefault="006620C9" w:rsidP="006620C9">
      <w:pPr>
        <w:pStyle w:val="ConsPlusNormal"/>
        <w:ind w:firstLine="709"/>
        <w:jc w:val="both"/>
        <w:rPr>
          <w:i/>
          <w:sz w:val="24"/>
          <w:szCs w:val="24"/>
        </w:rPr>
      </w:pPr>
      <w:r w:rsidRPr="006620C9">
        <w:rPr>
          <w:sz w:val="24"/>
          <w:szCs w:val="24"/>
        </w:rPr>
        <w:t>2.1. Собрание, конференция проводятся по инициативе населения муниципального образования Светлогорский сельсовет Туруханского района Красноярского края</w:t>
      </w:r>
      <w:r w:rsidRPr="006620C9">
        <w:rPr>
          <w:i/>
          <w:sz w:val="24"/>
          <w:szCs w:val="24"/>
        </w:rPr>
        <w:t xml:space="preserve">. 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Инициатором проведения собраний, конференций от имени населения может выступать инициативная группа жителей численностью не менее </w:t>
      </w:r>
      <w:r w:rsidR="00321FA1">
        <w:rPr>
          <w:sz w:val="24"/>
          <w:szCs w:val="24"/>
        </w:rPr>
        <w:t>десяти</w:t>
      </w:r>
      <w:r w:rsidRPr="006620C9">
        <w:rPr>
          <w:sz w:val="24"/>
          <w:szCs w:val="24"/>
        </w:rPr>
        <w:t xml:space="preserve"> человек.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2.2. Инициатива населения </w:t>
      </w:r>
      <w:r w:rsidRPr="00321FA1">
        <w:rPr>
          <w:sz w:val="24"/>
          <w:szCs w:val="24"/>
        </w:rPr>
        <w:t>о</w:t>
      </w:r>
      <w:r w:rsidRPr="006620C9">
        <w:rPr>
          <w:sz w:val="24"/>
          <w:szCs w:val="24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инициативный проект (проекты), который предлагается обсудить;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территория проведения собрания,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время, дату и место проведения собрания,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информацию, предусмотренную статьей 26</w:t>
      </w:r>
      <w:r w:rsidR="000367B0">
        <w:rPr>
          <w:sz w:val="24"/>
          <w:szCs w:val="24"/>
        </w:rPr>
        <w:t>.1</w:t>
      </w:r>
      <w:r w:rsidR="00321FA1">
        <w:rPr>
          <w:sz w:val="24"/>
          <w:szCs w:val="24"/>
        </w:rPr>
        <w:t xml:space="preserve"> </w:t>
      </w:r>
      <w:r w:rsidRPr="006620C9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6620C9" w:rsidRPr="00321FA1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367B0">
        <w:rPr>
          <w:sz w:val="24"/>
          <w:szCs w:val="24"/>
        </w:rPr>
        <w:t>30</w:t>
      </w:r>
      <w:r w:rsidRPr="006620C9">
        <w:rPr>
          <w:sz w:val="24"/>
          <w:szCs w:val="24"/>
        </w:rPr>
        <w:t xml:space="preserve"> дней до проведения собрания (конференции) обращение в </w:t>
      </w:r>
      <w:r w:rsidR="00321FA1" w:rsidRPr="00321FA1">
        <w:rPr>
          <w:sz w:val="24"/>
          <w:szCs w:val="24"/>
        </w:rPr>
        <w:t>Светлогорский сельский Совет депутатов Туруханского района Красноярского края</w:t>
      </w:r>
      <w:r w:rsidRPr="00321FA1">
        <w:rPr>
          <w:sz w:val="24"/>
          <w:szCs w:val="24"/>
        </w:rPr>
        <w:t>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0367B0">
        <w:rPr>
          <w:sz w:val="24"/>
          <w:szCs w:val="24"/>
        </w:rPr>
        <w:t>Светлогорского</w:t>
      </w:r>
      <w:r w:rsidR="000367B0" w:rsidRPr="00321FA1">
        <w:rPr>
          <w:sz w:val="24"/>
          <w:szCs w:val="24"/>
        </w:rPr>
        <w:t xml:space="preserve"> с</w:t>
      </w:r>
      <w:r w:rsidR="000367B0">
        <w:rPr>
          <w:sz w:val="24"/>
          <w:szCs w:val="24"/>
        </w:rPr>
        <w:t>ельского</w:t>
      </w:r>
      <w:r w:rsidR="000367B0" w:rsidRPr="00321FA1">
        <w:rPr>
          <w:sz w:val="24"/>
          <w:szCs w:val="24"/>
        </w:rPr>
        <w:t xml:space="preserve"> Совет</w:t>
      </w:r>
      <w:r w:rsidR="000367B0">
        <w:rPr>
          <w:sz w:val="24"/>
          <w:szCs w:val="24"/>
        </w:rPr>
        <w:t>а</w:t>
      </w:r>
      <w:r w:rsidR="000367B0" w:rsidRPr="00321FA1">
        <w:rPr>
          <w:sz w:val="24"/>
          <w:szCs w:val="24"/>
        </w:rPr>
        <w:t xml:space="preserve"> депутатов Туруханского района Красноярского края</w:t>
      </w:r>
      <w:r w:rsidRPr="006620C9">
        <w:rPr>
          <w:sz w:val="24"/>
          <w:szCs w:val="24"/>
        </w:rPr>
        <w:t xml:space="preserve"> в соответствии с регламентом.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2.5. </w:t>
      </w:r>
      <w:r w:rsidR="000367B0" w:rsidRPr="00321FA1">
        <w:rPr>
          <w:sz w:val="24"/>
          <w:szCs w:val="24"/>
        </w:rPr>
        <w:t>Светлогорский сельский Совет депутатов Туруханского района Красноярского края</w:t>
      </w:r>
      <w:r w:rsidRPr="006620C9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2.6. Собрания, конференции назначаются </w:t>
      </w:r>
      <w:r w:rsidR="000367B0">
        <w:rPr>
          <w:sz w:val="24"/>
          <w:szCs w:val="24"/>
        </w:rPr>
        <w:t>Светлогорским</w:t>
      </w:r>
      <w:r w:rsidR="000367B0" w:rsidRPr="00321FA1">
        <w:rPr>
          <w:sz w:val="24"/>
          <w:szCs w:val="24"/>
        </w:rPr>
        <w:t xml:space="preserve"> с</w:t>
      </w:r>
      <w:r w:rsidR="000367B0">
        <w:rPr>
          <w:sz w:val="24"/>
          <w:szCs w:val="24"/>
        </w:rPr>
        <w:t>ельским</w:t>
      </w:r>
      <w:r w:rsidR="000367B0" w:rsidRPr="00321FA1">
        <w:rPr>
          <w:sz w:val="24"/>
          <w:szCs w:val="24"/>
        </w:rPr>
        <w:t xml:space="preserve"> Совет</w:t>
      </w:r>
      <w:r w:rsidR="000367B0">
        <w:rPr>
          <w:sz w:val="24"/>
          <w:szCs w:val="24"/>
        </w:rPr>
        <w:t>ом</w:t>
      </w:r>
      <w:r w:rsidR="000367B0" w:rsidRPr="00321FA1">
        <w:rPr>
          <w:sz w:val="24"/>
          <w:szCs w:val="24"/>
        </w:rPr>
        <w:t xml:space="preserve"> депутатов Туруханского района Красноярского края</w:t>
      </w:r>
      <w:r w:rsidRPr="006620C9">
        <w:rPr>
          <w:i/>
          <w:sz w:val="24"/>
          <w:szCs w:val="24"/>
        </w:rPr>
        <w:t xml:space="preserve"> </w:t>
      </w:r>
      <w:r w:rsidRPr="006620C9">
        <w:rPr>
          <w:sz w:val="24"/>
          <w:szCs w:val="24"/>
        </w:rPr>
        <w:t>и проводятся в порядке, установленном настоящим Положением.</w:t>
      </w:r>
    </w:p>
    <w:p w:rsidR="006620C9" w:rsidRPr="006620C9" w:rsidRDefault="000367B0" w:rsidP="006620C9">
      <w:pPr>
        <w:pStyle w:val="ConsPlusNormal"/>
        <w:ind w:firstLine="709"/>
        <w:jc w:val="both"/>
        <w:rPr>
          <w:sz w:val="24"/>
          <w:szCs w:val="24"/>
        </w:rPr>
      </w:pPr>
      <w:r w:rsidRPr="00321FA1">
        <w:rPr>
          <w:sz w:val="24"/>
          <w:szCs w:val="24"/>
        </w:rPr>
        <w:t>Светлогорский сельский Совет депутатов Туруханского района Красноярского края</w:t>
      </w:r>
      <w:r w:rsidR="006620C9" w:rsidRPr="006620C9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</w:t>
      </w:r>
      <w:r>
        <w:rPr>
          <w:sz w:val="24"/>
          <w:szCs w:val="24"/>
        </w:rPr>
        <w:t xml:space="preserve"> Красноярского края</w:t>
      </w:r>
      <w:r w:rsidR="006620C9" w:rsidRPr="006620C9">
        <w:rPr>
          <w:sz w:val="24"/>
          <w:szCs w:val="24"/>
        </w:rPr>
        <w:t>, муниципальных правовых актов.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2.8. В решении </w:t>
      </w:r>
      <w:r w:rsidR="000367B0">
        <w:rPr>
          <w:sz w:val="24"/>
          <w:szCs w:val="24"/>
        </w:rPr>
        <w:t>Светлогорского</w:t>
      </w:r>
      <w:r w:rsidR="000367B0" w:rsidRPr="00321FA1">
        <w:rPr>
          <w:sz w:val="24"/>
          <w:szCs w:val="24"/>
        </w:rPr>
        <w:t xml:space="preserve"> с</w:t>
      </w:r>
      <w:r w:rsidR="000367B0">
        <w:rPr>
          <w:sz w:val="24"/>
          <w:szCs w:val="24"/>
        </w:rPr>
        <w:t>ельского</w:t>
      </w:r>
      <w:r w:rsidR="000367B0" w:rsidRPr="00321FA1">
        <w:rPr>
          <w:sz w:val="24"/>
          <w:szCs w:val="24"/>
        </w:rPr>
        <w:t xml:space="preserve"> Совет</w:t>
      </w:r>
      <w:r w:rsidR="000367B0">
        <w:rPr>
          <w:sz w:val="24"/>
          <w:szCs w:val="24"/>
        </w:rPr>
        <w:t>а</w:t>
      </w:r>
      <w:r w:rsidR="000367B0" w:rsidRPr="00321FA1">
        <w:rPr>
          <w:sz w:val="24"/>
          <w:szCs w:val="24"/>
        </w:rPr>
        <w:t xml:space="preserve"> депутатов Туруханского района Красноярского края</w:t>
      </w:r>
      <w:r w:rsidRPr="006620C9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инициатор проведения собрания,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дата, место и время проведения собрания,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повестка собрания, конференции;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- территория </w:t>
      </w:r>
      <w:r w:rsidRPr="000367B0">
        <w:rPr>
          <w:sz w:val="24"/>
          <w:szCs w:val="24"/>
        </w:rPr>
        <w:t>муниципального образования</w:t>
      </w:r>
      <w:r w:rsidRPr="006620C9">
        <w:rPr>
          <w:sz w:val="24"/>
          <w:szCs w:val="24"/>
        </w:rPr>
        <w:t>, на которой проводится собрание, конференция;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- численность населения данной территории </w:t>
      </w:r>
      <w:r w:rsidR="000367B0" w:rsidRPr="000367B0">
        <w:rPr>
          <w:sz w:val="24"/>
          <w:szCs w:val="24"/>
        </w:rPr>
        <w:t>муниципального образования</w:t>
      </w:r>
      <w:r w:rsidRPr="006620C9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</w:p>
    <w:p w:rsidR="006620C9" w:rsidRPr="006620C9" w:rsidRDefault="006620C9" w:rsidP="000367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20C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0367B0">
        <w:rPr>
          <w:rFonts w:ascii="Times New Roman" w:hAnsi="Times New Roman"/>
          <w:b/>
          <w:bCs/>
          <w:sz w:val="24"/>
          <w:szCs w:val="24"/>
        </w:rPr>
        <w:t>О</w:t>
      </w:r>
      <w:r w:rsidR="000367B0" w:rsidRPr="006620C9">
        <w:rPr>
          <w:rFonts w:ascii="Times New Roman" w:hAnsi="Times New Roman"/>
          <w:b/>
          <w:bCs/>
          <w:sz w:val="24"/>
          <w:szCs w:val="24"/>
        </w:rPr>
        <w:t>повещение граждан о собраниях, конференциях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3.1. Инициатор проведения собрания, конференции не позднее чем через </w:t>
      </w:r>
      <w:r w:rsidR="000367B0">
        <w:rPr>
          <w:sz w:val="24"/>
          <w:szCs w:val="24"/>
        </w:rPr>
        <w:t>15</w:t>
      </w:r>
      <w:r w:rsidRPr="006620C9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</w:t>
      </w:r>
      <w:r w:rsidRPr="006620C9">
        <w:rPr>
          <w:sz w:val="24"/>
          <w:szCs w:val="24"/>
        </w:rPr>
        <w:lastRenderedPageBreak/>
        <w:t>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</w:p>
    <w:p w:rsidR="006620C9" w:rsidRPr="006620C9" w:rsidRDefault="000367B0" w:rsidP="000367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</w:t>
      </w:r>
      <w:r w:rsidRPr="006620C9">
        <w:rPr>
          <w:rFonts w:ascii="Times New Roman" w:hAnsi="Times New Roman"/>
          <w:b/>
          <w:bCs/>
          <w:sz w:val="24"/>
          <w:szCs w:val="24"/>
        </w:rPr>
        <w:t>орядок проведения собрания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0C9" w:rsidRPr="006620C9" w:rsidRDefault="00224E1D" w:rsidP="006620C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6620C9" w:rsidRPr="006620C9">
        <w:rPr>
          <w:sz w:val="24"/>
          <w:szCs w:val="24"/>
        </w:rPr>
        <w:t xml:space="preserve">. Собрание граждан проводится, если общее число граждан, </w:t>
      </w:r>
      <w:r w:rsidR="000367B0">
        <w:t>имеющих право на участие в собрании составляет не менее 10% граждан от проживающих на территории предназначенной для реализации инициативных проектов.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4.</w:t>
      </w:r>
      <w:r w:rsidR="00224E1D">
        <w:rPr>
          <w:sz w:val="24"/>
          <w:szCs w:val="24"/>
        </w:rPr>
        <w:t>2</w:t>
      </w:r>
      <w:r w:rsidRPr="006620C9">
        <w:rPr>
          <w:sz w:val="24"/>
          <w:szCs w:val="24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4.</w:t>
      </w:r>
      <w:r w:rsidR="00224E1D">
        <w:rPr>
          <w:sz w:val="24"/>
          <w:szCs w:val="24"/>
        </w:rPr>
        <w:t>3</w:t>
      </w:r>
      <w:r w:rsidRPr="006620C9">
        <w:rPr>
          <w:sz w:val="24"/>
          <w:szCs w:val="24"/>
        </w:rPr>
        <w:t>. Собрание открывается ответственным за его проведение лицом, либо одним из членов инициативной группы.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4.</w:t>
      </w:r>
      <w:r w:rsidR="00224E1D">
        <w:rPr>
          <w:sz w:val="24"/>
          <w:szCs w:val="24"/>
        </w:rPr>
        <w:t>4</w:t>
      </w:r>
      <w:r w:rsidRPr="006620C9">
        <w:rPr>
          <w:sz w:val="24"/>
          <w:szCs w:val="24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4.</w:t>
      </w:r>
      <w:r w:rsidR="00224E1D">
        <w:rPr>
          <w:sz w:val="24"/>
          <w:szCs w:val="24"/>
        </w:rPr>
        <w:t>5</w:t>
      </w:r>
      <w:r w:rsidRPr="006620C9">
        <w:rPr>
          <w:sz w:val="24"/>
          <w:szCs w:val="24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4.</w:t>
      </w:r>
      <w:r w:rsidR="00224E1D">
        <w:rPr>
          <w:sz w:val="24"/>
          <w:szCs w:val="24"/>
        </w:rPr>
        <w:t>6</w:t>
      </w:r>
      <w:r w:rsidRPr="006620C9">
        <w:rPr>
          <w:sz w:val="24"/>
          <w:szCs w:val="24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4.</w:t>
      </w:r>
      <w:r w:rsidR="00224E1D">
        <w:rPr>
          <w:sz w:val="24"/>
          <w:szCs w:val="24"/>
        </w:rPr>
        <w:t>7</w:t>
      </w:r>
      <w:r w:rsidRPr="006620C9">
        <w:rPr>
          <w:sz w:val="24"/>
          <w:szCs w:val="24"/>
        </w:rPr>
        <w:t xml:space="preserve">. Протокол собрания оформляется в соответствии с настоящим Положением. Решение собрания в течение </w:t>
      </w:r>
      <w:r w:rsidR="000367B0">
        <w:rPr>
          <w:sz w:val="24"/>
          <w:szCs w:val="24"/>
        </w:rPr>
        <w:t>5</w:t>
      </w:r>
      <w:r w:rsidRPr="006620C9">
        <w:rPr>
          <w:sz w:val="24"/>
          <w:szCs w:val="24"/>
        </w:rPr>
        <w:t xml:space="preserve"> дней доводится до сведения органов местного самоуправления </w:t>
      </w:r>
      <w:r w:rsidR="00254B47">
        <w:rPr>
          <w:sz w:val="24"/>
          <w:szCs w:val="24"/>
        </w:rPr>
        <w:t>муниципального образования</w:t>
      </w:r>
      <w:r w:rsidR="00254B47"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 xml:space="preserve"> и заинтересованных лиц.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</w:p>
    <w:p w:rsidR="006620C9" w:rsidRPr="006620C9" w:rsidRDefault="006620C9" w:rsidP="00254B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20C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254B47">
        <w:rPr>
          <w:rFonts w:ascii="Times New Roman" w:hAnsi="Times New Roman"/>
          <w:b/>
          <w:bCs/>
          <w:sz w:val="24"/>
          <w:szCs w:val="24"/>
        </w:rPr>
        <w:t>П</w:t>
      </w:r>
      <w:r w:rsidR="00254B47" w:rsidRPr="006620C9">
        <w:rPr>
          <w:rFonts w:ascii="Times New Roman" w:hAnsi="Times New Roman"/>
          <w:b/>
          <w:bCs/>
          <w:sz w:val="24"/>
          <w:szCs w:val="24"/>
        </w:rPr>
        <w:t>олномочия собрания (конференции)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5.1. К полномочиям собрания (конференции) относятся: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iCs/>
          <w:sz w:val="24"/>
          <w:szCs w:val="24"/>
        </w:rPr>
        <w:t>- </w:t>
      </w:r>
      <w:r w:rsidRPr="006620C9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6620C9" w:rsidRPr="006620C9" w:rsidRDefault="006620C9" w:rsidP="00254B47">
      <w:pPr>
        <w:pStyle w:val="ConsPlusNormal"/>
        <w:jc w:val="both"/>
        <w:rPr>
          <w:sz w:val="24"/>
          <w:szCs w:val="24"/>
        </w:rPr>
      </w:pPr>
    </w:p>
    <w:p w:rsidR="006620C9" w:rsidRPr="006620C9" w:rsidRDefault="006620C9" w:rsidP="00254B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620C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254B47">
        <w:rPr>
          <w:rFonts w:ascii="Times New Roman" w:hAnsi="Times New Roman"/>
          <w:b/>
          <w:bCs/>
          <w:sz w:val="24"/>
          <w:szCs w:val="24"/>
        </w:rPr>
        <w:t>И</w:t>
      </w:r>
      <w:r w:rsidR="00254B47" w:rsidRPr="006620C9">
        <w:rPr>
          <w:rFonts w:ascii="Times New Roman" w:hAnsi="Times New Roman"/>
          <w:b/>
          <w:bCs/>
          <w:sz w:val="24"/>
          <w:szCs w:val="24"/>
        </w:rPr>
        <w:t>тоги собраний (конференций)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Протокол должен содержать следующие данные: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дата, время и место проведения собрания (конференции);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инициатор проведения собрания (конференции);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состав президиума собрания (конференции);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состав счетной комиссии собрания (конференции);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результаты голосования и принятое решение;</w:t>
      </w:r>
    </w:p>
    <w:p w:rsidR="006620C9" w:rsidRPr="006620C9" w:rsidRDefault="006620C9" w:rsidP="00224E1D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- подпись председателя и секретаря собрания (конференции).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lastRenderedPageBreak/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254B47">
        <w:rPr>
          <w:sz w:val="24"/>
          <w:szCs w:val="24"/>
        </w:rPr>
        <w:t>муниципального образования</w:t>
      </w:r>
      <w:r w:rsidR="00254B47"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>.</w:t>
      </w: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254B47">
        <w:rPr>
          <w:sz w:val="24"/>
          <w:szCs w:val="24"/>
        </w:rPr>
        <w:t>муниципального образования</w:t>
      </w:r>
      <w:r w:rsidR="00254B47"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620C9" w:rsidRPr="00254B47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6.4. Итоги собраний (конференций) подлежат официальному </w:t>
      </w:r>
      <w:r w:rsidRPr="00254B47">
        <w:rPr>
          <w:sz w:val="24"/>
          <w:szCs w:val="24"/>
        </w:rPr>
        <w:t>опубликованию (обнародованию).</w:t>
      </w:r>
    </w:p>
    <w:p w:rsidR="006620C9" w:rsidRPr="00254B47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</w:p>
    <w:p w:rsidR="006620C9" w:rsidRPr="006620C9" w:rsidRDefault="00254B47" w:rsidP="00254B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Ф</w:t>
      </w:r>
      <w:r w:rsidRPr="006620C9">
        <w:rPr>
          <w:rFonts w:ascii="Times New Roman" w:hAnsi="Times New Roman"/>
          <w:b/>
          <w:bCs/>
          <w:sz w:val="24"/>
          <w:szCs w:val="24"/>
        </w:rPr>
        <w:t>инансирование мероприятий</w:t>
      </w:r>
    </w:p>
    <w:p w:rsidR="006620C9" w:rsidRPr="006620C9" w:rsidRDefault="006620C9" w:rsidP="006620C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0C9" w:rsidRPr="006620C9" w:rsidRDefault="006620C9" w:rsidP="006620C9">
      <w:pPr>
        <w:pStyle w:val="ConsPlusNormal"/>
        <w:ind w:firstLine="709"/>
        <w:jc w:val="both"/>
        <w:rPr>
          <w:sz w:val="24"/>
          <w:szCs w:val="24"/>
        </w:rPr>
      </w:pPr>
      <w:r w:rsidRPr="006620C9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254B47">
        <w:rPr>
          <w:sz w:val="24"/>
          <w:szCs w:val="24"/>
        </w:rPr>
        <w:t>муниципального образования</w:t>
      </w:r>
      <w:r w:rsidR="00254B47" w:rsidRPr="00B16F3A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6620C9">
        <w:rPr>
          <w:sz w:val="24"/>
          <w:szCs w:val="24"/>
        </w:rPr>
        <w:t>.</w:t>
      </w:r>
    </w:p>
    <w:p w:rsidR="006620C9" w:rsidRPr="00B16F3A" w:rsidRDefault="006620C9" w:rsidP="006620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6620C9" w:rsidRPr="00B16F3A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DA" w:rsidRDefault="006820DA" w:rsidP="005B7E41">
      <w:pPr>
        <w:spacing w:after="0" w:line="240" w:lineRule="auto"/>
      </w:pPr>
      <w:r>
        <w:separator/>
      </w:r>
    </w:p>
  </w:endnote>
  <w:endnote w:type="continuationSeparator" w:id="0">
    <w:p w:rsidR="006820DA" w:rsidRDefault="006820DA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DA" w:rsidRDefault="006820DA" w:rsidP="005B7E41">
      <w:pPr>
        <w:spacing w:after="0" w:line="240" w:lineRule="auto"/>
      </w:pPr>
      <w:r>
        <w:separator/>
      </w:r>
    </w:p>
  </w:footnote>
  <w:footnote w:type="continuationSeparator" w:id="0">
    <w:p w:rsidR="006820DA" w:rsidRDefault="006820DA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6820DA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367B0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221F4E"/>
    <w:rsid w:val="00224E1D"/>
    <w:rsid w:val="002435CF"/>
    <w:rsid w:val="00254B47"/>
    <w:rsid w:val="00270775"/>
    <w:rsid w:val="00270AC1"/>
    <w:rsid w:val="0028619D"/>
    <w:rsid w:val="002A786B"/>
    <w:rsid w:val="002D390B"/>
    <w:rsid w:val="00316B3B"/>
    <w:rsid w:val="00321FA1"/>
    <w:rsid w:val="00326BF2"/>
    <w:rsid w:val="003A4694"/>
    <w:rsid w:val="003B4557"/>
    <w:rsid w:val="003B4CAF"/>
    <w:rsid w:val="003D0A53"/>
    <w:rsid w:val="003D172B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620C9"/>
    <w:rsid w:val="00680563"/>
    <w:rsid w:val="006820DA"/>
    <w:rsid w:val="00686DF4"/>
    <w:rsid w:val="006B770F"/>
    <w:rsid w:val="006C0D4A"/>
    <w:rsid w:val="006C6CFE"/>
    <w:rsid w:val="006D0725"/>
    <w:rsid w:val="0070155D"/>
    <w:rsid w:val="00736907"/>
    <w:rsid w:val="007408BC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437FF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65995"/>
    <w:rsid w:val="00E91AE1"/>
    <w:rsid w:val="00E97111"/>
    <w:rsid w:val="00EC0A27"/>
    <w:rsid w:val="00ED12F6"/>
    <w:rsid w:val="00EE51C9"/>
    <w:rsid w:val="00F01CD5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24</cp:revision>
  <cp:lastPrinted>2021-11-17T03:09:00Z</cp:lastPrinted>
  <dcterms:created xsi:type="dcterms:W3CDTF">2019-06-18T12:35:00Z</dcterms:created>
  <dcterms:modified xsi:type="dcterms:W3CDTF">2021-11-17T03:09:00Z</dcterms:modified>
</cp:coreProperties>
</file>