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8C7615" w:rsidRPr="00720AFC"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8C7615"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8C7615" w:rsidRPr="00720AFC" w:rsidRDefault="008C7615" w:rsidP="004A289E">
      <w:pPr>
        <w:spacing w:after="0"/>
        <w:jc w:val="center"/>
        <w:rPr>
          <w:rFonts w:ascii="Times New Roman" w:hAnsi="Times New Roman"/>
          <w:b/>
          <w:i/>
          <w:sz w:val="28"/>
          <w:szCs w:val="28"/>
        </w:rPr>
      </w:pPr>
    </w:p>
    <w:p w:rsidR="008C7615" w:rsidRPr="000C4953" w:rsidRDefault="008C7615"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ИНФОРМАЦИОННАЯ ГАЗЕТА О ПРОТИВОПОЖАРНОЙ</w:t>
      </w:r>
      <w:r w:rsidR="0058145D">
        <w:rPr>
          <w:noProof/>
        </w:rPr>
        <w:drawing>
          <wp:anchor distT="0" distB="0" distL="114300" distR="114300" simplePos="0" relativeHeight="251654144" behindDoc="1" locked="0" layoutInCell="1" allowOverlap="1">
            <wp:simplePos x="0" y="0"/>
            <wp:positionH relativeFrom="column">
              <wp:posOffset>16510</wp:posOffset>
            </wp:positionH>
            <wp:positionV relativeFrom="paragraph">
              <wp:posOffset>1073150</wp:posOffset>
            </wp:positionV>
            <wp:extent cx="6703695" cy="6781800"/>
            <wp:effectExtent l="19050" t="0" r="1905" b="0"/>
            <wp:wrapNone/>
            <wp:docPr id="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
                    <a:srcRect/>
                    <a:stretch>
                      <a:fillRect/>
                    </a:stretch>
                  </pic:blipFill>
                  <pic:spPr bwMode="auto">
                    <a:xfrm>
                      <a:off x="0" y="0"/>
                      <a:ext cx="6703695" cy="6781800"/>
                    </a:xfrm>
                    <a:prstGeom prst="rect">
                      <a:avLst/>
                    </a:prstGeom>
                    <a:noFill/>
                  </pic:spPr>
                </pic:pic>
              </a:graphicData>
            </a:graphic>
          </wp:anchor>
        </w:drawing>
      </w:r>
      <w:r w:rsidRPr="000C4953">
        <w:rPr>
          <w:rFonts w:ascii="Times New Roman" w:hAnsi="Times New Roman"/>
          <w:b/>
          <w:i/>
          <w:sz w:val="32"/>
          <w:szCs w:val="28"/>
          <w:u w:val="single"/>
        </w:rPr>
        <w:t xml:space="preserve"> </w:t>
      </w:r>
    </w:p>
    <w:p w:rsidR="008C7615" w:rsidRDefault="008C7615"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8C7615" w:rsidRDefault="008C7615" w:rsidP="000A075C">
      <w:pPr>
        <w:jc w:val="center"/>
        <w:rPr>
          <w:rFonts w:ascii="Times New Roman" w:hAnsi="Times New Roman"/>
          <w:b/>
          <w:i/>
          <w:sz w:val="28"/>
          <w:szCs w:val="28"/>
        </w:rPr>
      </w:pPr>
    </w:p>
    <w:p w:rsidR="008C7615" w:rsidRPr="000A075C" w:rsidRDefault="008C7615" w:rsidP="000A075C">
      <w:pPr>
        <w:jc w:val="center"/>
        <w:rPr>
          <w:rFonts w:ascii="Times New Roman" w:hAnsi="Times New Roman"/>
          <w:b/>
          <w:i/>
          <w:color w:val="FF0000"/>
          <w:sz w:val="28"/>
          <w:szCs w:val="28"/>
        </w:rPr>
      </w:pPr>
      <w:r>
        <w:rPr>
          <w:rFonts w:ascii="Cambria" w:hAnsi="Cambria"/>
          <w:b/>
          <w:i/>
          <w:color w:val="FF0000"/>
          <w:spacing w:val="60"/>
          <w:sz w:val="144"/>
          <w:szCs w:val="144"/>
        </w:rPr>
        <w:t>Аз</w:t>
      </w:r>
      <w:r w:rsidRPr="000A075C">
        <w:rPr>
          <w:rFonts w:ascii="Cambria" w:hAnsi="Cambria"/>
          <w:b/>
          <w:i/>
          <w:color w:val="FF0000"/>
          <w:spacing w:val="60"/>
          <w:sz w:val="144"/>
          <w:szCs w:val="144"/>
        </w:rPr>
        <w:t>бука</w:t>
      </w:r>
    </w:p>
    <w:p w:rsidR="008C7615" w:rsidRDefault="008C7615" w:rsidP="000A075C">
      <w:pPr>
        <w:jc w:val="center"/>
        <w:rPr>
          <w:rFonts w:ascii="Cambria" w:hAnsi="Cambria"/>
          <w:b/>
          <w:i/>
          <w:color w:val="C45D08"/>
          <w:spacing w:val="60"/>
          <w:sz w:val="144"/>
          <w:szCs w:val="144"/>
        </w:rPr>
      </w:pPr>
    </w:p>
    <w:p w:rsidR="008C7615" w:rsidRDefault="008C7615" w:rsidP="000A075C">
      <w:pPr>
        <w:jc w:val="center"/>
        <w:rPr>
          <w:rFonts w:ascii="Cambria" w:hAnsi="Cambria"/>
          <w:b/>
          <w:i/>
          <w:color w:val="C45D08"/>
          <w:spacing w:val="60"/>
          <w:sz w:val="144"/>
          <w:szCs w:val="144"/>
        </w:rPr>
      </w:pPr>
    </w:p>
    <w:p w:rsidR="008C7615" w:rsidRDefault="008C7615" w:rsidP="000A075C">
      <w:pPr>
        <w:jc w:val="center"/>
        <w:rPr>
          <w:rFonts w:ascii="Cambria" w:hAnsi="Cambria"/>
          <w:b/>
          <w:i/>
          <w:color w:val="C45D08"/>
          <w:spacing w:val="60"/>
          <w:sz w:val="144"/>
          <w:szCs w:val="144"/>
        </w:rPr>
      </w:pPr>
    </w:p>
    <w:p w:rsidR="008C7615" w:rsidRPr="007A1112" w:rsidRDefault="008C7615" w:rsidP="007A1112">
      <w:pPr>
        <w:jc w:val="center"/>
        <w:rPr>
          <w:rFonts w:ascii="Cambria" w:hAnsi="Cambria"/>
          <w:b/>
          <w:i/>
          <w:color w:val="0070C0"/>
          <w:spacing w:val="60"/>
          <w:sz w:val="144"/>
          <w:szCs w:val="144"/>
        </w:rPr>
      </w:pPr>
      <w:r w:rsidRPr="000A075C">
        <w:rPr>
          <w:rFonts w:ascii="Cambria" w:hAnsi="Cambria"/>
          <w:b/>
          <w:i/>
          <w:color w:val="0070C0"/>
          <w:spacing w:val="60"/>
          <w:sz w:val="144"/>
          <w:szCs w:val="144"/>
        </w:rPr>
        <w:t>Безопасности</w:t>
      </w:r>
    </w:p>
    <w:p w:rsidR="008C7615" w:rsidRDefault="008C7615" w:rsidP="007012C4">
      <w:pPr>
        <w:rPr>
          <w:rFonts w:ascii="Times New Roman" w:hAnsi="Times New Roman"/>
          <w:b/>
          <w:i/>
          <w:sz w:val="28"/>
          <w:szCs w:val="28"/>
        </w:rPr>
      </w:pPr>
    </w:p>
    <w:p w:rsidR="008C7615" w:rsidRPr="00720AFC" w:rsidRDefault="008C7615"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w:t>
      </w:r>
      <w:r w:rsidR="00C16ABD">
        <w:rPr>
          <w:rFonts w:ascii="Times New Roman" w:hAnsi="Times New Roman"/>
          <w:b/>
          <w:i/>
          <w:sz w:val="28"/>
          <w:szCs w:val="28"/>
        </w:rPr>
        <w:t>2</w:t>
      </w:r>
      <w:r>
        <w:rPr>
          <w:rFonts w:ascii="Times New Roman" w:hAnsi="Times New Roman"/>
          <w:b/>
          <w:i/>
          <w:sz w:val="28"/>
          <w:szCs w:val="28"/>
        </w:rPr>
        <w:t xml:space="preserve"> за </w:t>
      </w:r>
      <w:r w:rsidR="00C16ABD">
        <w:rPr>
          <w:rFonts w:ascii="Times New Roman" w:hAnsi="Times New Roman"/>
          <w:b/>
          <w:i/>
          <w:sz w:val="28"/>
          <w:szCs w:val="28"/>
        </w:rPr>
        <w:t>февраль</w:t>
      </w:r>
      <w:r>
        <w:rPr>
          <w:rFonts w:ascii="Times New Roman" w:hAnsi="Times New Roman"/>
          <w:b/>
          <w:i/>
          <w:sz w:val="28"/>
          <w:szCs w:val="28"/>
        </w:rPr>
        <w:t xml:space="preserve"> 202</w:t>
      </w:r>
      <w:r w:rsidR="002105B0">
        <w:rPr>
          <w:rFonts w:ascii="Times New Roman" w:hAnsi="Times New Roman"/>
          <w:b/>
          <w:i/>
          <w:sz w:val="28"/>
          <w:szCs w:val="28"/>
        </w:rPr>
        <w:t>2</w:t>
      </w:r>
      <w:r w:rsidRPr="00720AFC">
        <w:rPr>
          <w:rFonts w:ascii="Times New Roman" w:hAnsi="Times New Roman"/>
          <w:b/>
          <w:i/>
          <w:sz w:val="28"/>
          <w:szCs w:val="28"/>
        </w:rPr>
        <w:t xml:space="preserve"> г.</w:t>
      </w:r>
    </w:p>
    <w:p w:rsidR="008C7615" w:rsidRPr="00720AFC" w:rsidRDefault="008C7615" w:rsidP="003F4BB2">
      <w:pPr>
        <w:spacing w:after="0"/>
        <w:jc w:val="center"/>
        <w:rPr>
          <w:rFonts w:ascii="Times New Roman" w:hAnsi="Times New Roman"/>
          <w:b/>
          <w:bCs/>
          <w:i/>
          <w:sz w:val="28"/>
          <w:szCs w:val="28"/>
        </w:rPr>
      </w:pPr>
    </w:p>
    <w:p w:rsidR="008C7615" w:rsidRDefault="008C7615" w:rsidP="003F4BB2">
      <w:pPr>
        <w:spacing w:after="0"/>
        <w:jc w:val="center"/>
        <w:rPr>
          <w:rFonts w:ascii="Times New Roman" w:hAnsi="Times New Roman"/>
          <w:b/>
          <w:bCs/>
          <w:i/>
          <w:sz w:val="28"/>
          <w:szCs w:val="28"/>
        </w:rPr>
      </w:pPr>
    </w:p>
    <w:p w:rsidR="008C7615" w:rsidRPr="00720AFC" w:rsidRDefault="008C7615" w:rsidP="003F4BB2">
      <w:pPr>
        <w:spacing w:after="0"/>
        <w:jc w:val="center"/>
        <w:rPr>
          <w:rFonts w:ascii="Times New Roman" w:hAnsi="Times New Roman"/>
          <w:b/>
          <w:bCs/>
          <w:i/>
          <w:sz w:val="28"/>
          <w:szCs w:val="28"/>
        </w:rPr>
      </w:pPr>
      <w:r w:rsidRPr="00720AFC">
        <w:rPr>
          <w:rFonts w:ascii="Times New Roman" w:hAnsi="Times New Roman"/>
          <w:b/>
          <w:bCs/>
          <w:i/>
          <w:sz w:val="28"/>
          <w:szCs w:val="28"/>
        </w:rPr>
        <w:lastRenderedPageBreak/>
        <w:t>СОДЕРЖАНИЕ:</w:t>
      </w:r>
    </w:p>
    <w:p w:rsidR="008C7615" w:rsidRPr="00720AFC" w:rsidRDefault="008C7615"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1"/>
        <w:gridCol w:w="8415"/>
        <w:gridCol w:w="961"/>
      </w:tblGrid>
      <w:tr w:rsidR="008C7615" w:rsidRPr="00A2641C" w:rsidTr="0036263C">
        <w:trPr>
          <w:trHeight w:val="579"/>
        </w:trPr>
        <w:tc>
          <w:tcPr>
            <w:tcW w:w="941" w:type="dxa"/>
            <w:vAlign w:val="center"/>
          </w:tcPr>
          <w:p w:rsidR="008C7615" w:rsidRPr="00A2641C" w:rsidRDefault="008C7615" w:rsidP="0036263C">
            <w:pPr>
              <w:pStyle w:val="a9"/>
              <w:numPr>
                <w:ilvl w:val="0"/>
                <w:numId w:val="1"/>
              </w:numPr>
              <w:jc w:val="center"/>
              <w:rPr>
                <w:rFonts w:ascii="Times New Roman" w:hAnsi="Times New Roman"/>
                <w:b/>
                <w:bCs/>
                <w:i/>
                <w:sz w:val="28"/>
                <w:szCs w:val="28"/>
              </w:rPr>
            </w:pPr>
          </w:p>
        </w:tc>
        <w:tc>
          <w:tcPr>
            <w:tcW w:w="8415" w:type="dxa"/>
            <w:vAlign w:val="center"/>
          </w:tcPr>
          <w:p w:rsidR="008C7615" w:rsidRPr="009B6377" w:rsidRDefault="009B6377" w:rsidP="009B6377">
            <w:pPr>
              <w:jc w:val="both"/>
              <w:rPr>
                <w:rFonts w:ascii="Times New Roman" w:hAnsi="Times New Roman"/>
                <w:b/>
                <w:sz w:val="28"/>
                <w:szCs w:val="28"/>
              </w:rPr>
            </w:pPr>
            <w:r w:rsidRPr="009B6377">
              <w:rPr>
                <w:rFonts w:ascii="Times New Roman" w:hAnsi="Times New Roman"/>
                <w:b/>
                <w:sz w:val="28"/>
                <w:szCs w:val="28"/>
              </w:rPr>
              <w:t>ОПЕРАТИВНАЯ ОБСТАНОВКА С ПОЖАРАМИ НА ТЕРР</w:t>
            </w:r>
            <w:r w:rsidRPr="009B6377">
              <w:rPr>
                <w:rFonts w:ascii="Times New Roman" w:hAnsi="Times New Roman"/>
                <w:b/>
                <w:sz w:val="28"/>
                <w:szCs w:val="28"/>
              </w:rPr>
              <w:t>И</w:t>
            </w:r>
            <w:r w:rsidRPr="009B6377">
              <w:rPr>
                <w:rFonts w:ascii="Times New Roman" w:hAnsi="Times New Roman"/>
                <w:b/>
                <w:sz w:val="28"/>
                <w:szCs w:val="28"/>
              </w:rPr>
              <w:t>ТОРИИ ТУРУХАНСКОГО РАЙОНА С НАЧАЛА 2022 ГОДА</w:t>
            </w:r>
          </w:p>
        </w:tc>
        <w:tc>
          <w:tcPr>
            <w:tcW w:w="961" w:type="dxa"/>
            <w:vAlign w:val="center"/>
          </w:tcPr>
          <w:p w:rsidR="008C7615" w:rsidRPr="00A2641C" w:rsidRDefault="00344278" w:rsidP="0036263C">
            <w:pPr>
              <w:jc w:val="center"/>
              <w:rPr>
                <w:rFonts w:ascii="Times New Roman" w:hAnsi="Times New Roman"/>
                <w:b/>
                <w:i/>
                <w:sz w:val="28"/>
                <w:szCs w:val="28"/>
              </w:rPr>
            </w:pPr>
            <w:r>
              <w:rPr>
                <w:rFonts w:ascii="Times New Roman" w:hAnsi="Times New Roman"/>
                <w:b/>
                <w:i/>
                <w:sz w:val="28"/>
                <w:szCs w:val="28"/>
              </w:rPr>
              <w:t>3</w:t>
            </w:r>
          </w:p>
        </w:tc>
      </w:tr>
      <w:tr w:rsidR="008C7615" w:rsidRPr="00A2641C" w:rsidTr="0036263C">
        <w:trPr>
          <w:trHeight w:val="622"/>
        </w:trPr>
        <w:tc>
          <w:tcPr>
            <w:tcW w:w="941" w:type="dxa"/>
            <w:vAlign w:val="center"/>
          </w:tcPr>
          <w:p w:rsidR="008C7615" w:rsidRPr="00A2641C" w:rsidRDefault="008C7615" w:rsidP="0036263C">
            <w:pPr>
              <w:pStyle w:val="a9"/>
              <w:numPr>
                <w:ilvl w:val="0"/>
                <w:numId w:val="1"/>
              </w:numPr>
              <w:jc w:val="center"/>
              <w:rPr>
                <w:rFonts w:ascii="Times New Roman" w:hAnsi="Times New Roman"/>
                <w:b/>
                <w:bCs/>
                <w:i/>
                <w:sz w:val="28"/>
                <w:szCs w:val="28"/>
              </w:rPr>
            </w:pPr>
          </w:p>
        </w:tc>
        <w:tc>
          <w:tcPr>
            <w:tcW w:w="8415" w:type="dxa"/>
            <w:vAlign w:val="center"/>
          </w:tcPr>
          <w:p w:rsidR="008C7615" w:rsidRPr="009B6377" w:rsidRDefault="009B6377" w:rsidP="009B6377">
            <w:pPr>
              <w:spacing w:after="0" w:line="240" w:lineRule="auto"/>
              <w:jc w:val="both"/>
              <w:rPr>
                <w:rFonts w:ascii="Times New Roman" w:hAnsi="Times New Roman"/>
                <w:b/>
                <w:sz w:val="28"/>
                <w:szCs w:val="28"/>
              </w:rPr>
            </w:pPr>
            <w:r w:rsidRPr="009B6377">
              <w:rPr>
                <w:rFonts w:ascii="Times New Roman" w:hAnsi="Times New Roman"/>
                <w:b/>
                <w:sz w:val="28"/>
                <w:szCs w:val="28"/>
              </w:rPr>
              <w:t>АНАЛИЗ ПРИЧИН И УСЛОВИЙ, СПОСОБСТВУЮЩИХ Г</w:t>
            </w:r>
            <w:r w:rsidRPr="009B6377">
              <w:rPr>
                <w:rFonts w:ascii="Times New Roman" w:hAnsi="Times New Roman"/>
                <w:b/>
                <w:sz w:val="28"/>
                <w:szCs w:val="28"/>
              </w:rPr>
              <w:t>И</w:t>
            </w:r>
            <w:r w:rsidRPr="009B6377">
              <w:rPr>
                <w:rFonts w:ascii="Times New Roman" w:hAnsi="Times New Roman"/>
                <w:b/>
                <w:sz w:val="28"/>
                <w:szCs w:val="28"/>
              </w:rPr>
              <w:t>БЕЛИ ДЕТЕЙ ПРИ ПОЖАРАХ</w:t>
            </w:r>
            <w:r>
              <w:rPr>
                <w:rFonts w:ascii="Times New Roman" w:hAnsi="Times New Roman"/>
                <w:b/>
                <w:sz w:val="28"/>
                <w:szCs w:val="28"/>
              </w:rPr>
              <w:t xml:space="preserve"> </w:t>
            </w:r>
            <w:r w:rsidRPr="009B6377">
              <w:rPr>
                <w:rFonts w:ascii="Times New Roman" w:hAnsi="Times New Roman"/>
                <w:b/>
                <w:sz w:val="28"/>
                <w:szCs w:val="28"/>
              </w:rPr>
              <w:t>НА ТЕРРИТОРИИ КРАСН</w:t>
            </w:r>
            <w:r w:rsidRPr="009B6377">
              <w:rPr>
                <w:rFonts w:ascii="Times New Roman" w:hAnsi="Times New Roman"/>
                <w:b/>
                <w:sz w:val="28"/>
                <w:szCs w:val="28"/>
              </w:rPr>
              <w:t>О</w:t>
            </w:r>
            <w:r w:rsidRPr="009B6377">
              <w:rPr>
                <w:rFonts w:ascii="Times New Roman" w:hAnsi="Times New Roman"/>
                <w:b/>
                <w:sz w:val="28"/>
                <w:szCs w:val="28"/>
              </w:rPr>
              <w:t>ЯРСКОГО КРАЯ ЗА 2021 ГОД</w:t>
            </w:r>
          </w:p>
        </w:tc>
        <w:tc>
          <w:tcPr>
            <w:tcW w:w="961" w:type="dxa"/>
            <w:vAlign w:val="center"/>
          </w:tcPr>
          <w:p w:rsidR="008C7615" w:rsidRDefault="00344278" w:rsidP="0036263C">
            <w:pPr>
              <w:jc w:val="center"/>
              <w:rPr>
                <w:rFonts w:ascii="Times New Roman" w:hAnsi="Times New Roman"/>
                <w:b/>
                <w:i/>
                <w:sz w:val="28"/>
                <w:szCs w:val="28"/>
              </w:rPr>
            </w:pPr>
            <w:r>
              <w:rPr>
                <w:rFonts w:ascii="Times New Roman" w:hAnsi="Times New Roman"/>
                <w:b/>
                <w:i/>
                <w:sz w:val="28"/>
                <w:szCs w:val="28"/>
              </w:rPr>
              <w:t>4-8</w:t>
            </w:r>
          </w:p>
        </w:tc>
      </w:tr>
      <w:tr w:rsidR="008C7615" w:rsidRPr="00A2641C" w:rsidTr="0036263C">
        <w:trPr>
          <w:trHeight w:val="622"/>
        </w:trPr>
        <w:tc>
          <w:tcPr>
            <w:tcW w:w="941" w:type="dxa"/>
            <w:vAlign w:val="center"/>
          </w:tcPr>
          <w:p w:rsidR="008C7615" w:rsidRPr="00A2641C" w:rsidRDefault="008C7615" w:rsidP="0036263C">
            <w:pPr>
              <w:pStyle w:val="a9"/>
              <w:numPr>
                <w:ilvl w:val="0"/>
                <w:numId w:val="1"/>
              </w:numPr>
              <w:jc w:val="center"/>
              <w:rPr>
                <w:rFonts w:ascii="Times New Roman" w:hAnsi="Times New Roman"/>
                <w:b/>
                <w:bCs/>
                <w:i/>
                <w:sz w:val="28"/>
                <w:szCs w:val="28"/>
              </w:rPr>
            </w:pPr>
          </w:p>
        </w:tc>
        <w:tc>
          <w:tcPr>
            <w:tcW w:w="8415" w:type="dxa"/>
            <w:vAlign w:val="center"/>
          </w:tcPr>
          <w:p w:rsidR="008C7615" w:rsidRPr="009B6377" w:rsidRDefault="009B6377" w:rsidP="009B6377">
            <w:pPr>
              <w:jc w:val="both"/>
              <w:rPr>
                <w:rFonts w:ascii="Times New Roman" w:hAnsi="Times New Roman"/>
                <w:b/>
                <w:sz w:val="28"/>
                <w:szCs w:val="28"/>
              </w:rPr>
            </w:pPr>
            <w:r w:rsidRPr="009B6377">
              <w:rPr>
                <w:rFonts w:ascii="Times New Roman" w:hAnsi="Times New Roman"/>
                <w:b/>
                <w:sz w:val="28"/>
                <w:szCs w:val="28"/>
              </w:rPr>
              <w:t>АВТОНОМНЫЙ ПОЖАРНЫЙ ИЗВЕЩАТЕЛЬ - БУДИЛ</w:t>
            </w:r>
            <w:r w:rsidRPr="009B6377">
              <w:rPr>
                <w:rFonts w:ascii="Times New Roman" w:hAnsi="Times New Roman"/>
                <w:b/>
                <w:sz w:val="28"/>
                <w:szCs w:val="28"/>
              </w:rPr>
              <w:t>Ь</w:t>
            </w:r>
            <w:r w:rsidRPr="009B6377">
              <w:rPr>
                <w:rFonts w:ascii="Times New Roman" w:hAnsi="Times New Roman"/>
                <w:b/>
                <w:sz w:val="28"/>
                <w:szCs w:val="28"/>
              </w:rPr>
              <w:t>НИК СПАСЕНИЯ!!!</w:t>
            </w:r>
          </w:p>
        </w:tc>
        <w:tc>
          <w:tcPr>
            <w:tcW w:w="961" w:type="dxa"/>
            <w:vAlign w:val="center"/>
          </w:tcPr>
          <w:p w:rsidR="008C7615" w:rsidRDefault="00344278" w:rsidP="009B6377">
            <w:pPr>
              <w:jc w:val="center"/>
              <w:rPr>
                <w:rFonts w:ascii="Times New Roman" w:hAnsi="Times New Roman"/>
                <w:b/>
                <w:i/>
                <w:sz w:val="28"/>
                <w:szCs w:val="28"/>
              </w:rPr>
            </w:pPr>
            <w:r>
              <w:rPr>
                <w:rFonts w:ascii="Times New Roman" w:hAnsi="Times New Roman"/>
                <w:b/>
                <w:i/>
                <w:sz w:val="28"/>
                <w:szCs w:val="28"/>
              </w:rPr>
              <w:t>9</w:t>
            </w:r>
            <w:r w:rsidR="009B6377">
              <w:rPr>
                <w:rFonts w:ascii="Times New Roman" w:hAnsi="Times New Roman"/>
                <w:b/>
                <w:i/>
                <w:sz w:val="28"/>
                <w:szCs w:val="28"/>
              </w:rPr>
              <w:t>-11</w:t>
            </w:r>
          </w:p>
        </w:tc>
      </w:tr>
      <w:tr w:rsidR="00626A12" w:rsidRPr="00A2641C" w:rsidTr="0036263C">
        <w:trPr>
          <w:trHeight w:val="622"/>
        </w:trPr>
        <w:tc>
          <w:tcPr>
            <w:tcW w:w="941" w:type="dxa"/>
            <w:vAlign w:val="center"/>
          </w:tcPr>
          <w:p w:rsidR="00626A12" w:rsidRPr="00A2641C" w:rsidRDefault="00626A12" w:rsidP="0036263C">
            <w:pPr>
              <w:pStyle w:val="a9"/>
              <w:numPr>
                <w:ilvl w:val="0"/>
                <w:numId w:val="1"/>
              </w:numPr>
              <w:jc w:val="center"/>
              <w:rPr>
                <w:rFonts w:ascii="Times New Roman" w:hAnsi="Times New Roman"/>
                <w:b/>
                <w:bCs/>
                <w:i/>
                <w:sz w:val="28"/>
                <w:szCs w:val="28"/>
              </w:rPr>
            </w:pPr>
          </w:p>
        </w:tc>
        <w:tc>
          <w:tcPr>
            <w:tcW w:w="8415" w:type="dxa"/>
            <w:vAlign w:val="center"/>
          </w:tcPr>
          <w:p w:rsidR="00626A12" w:rsidRPr="009B6377" w:rsidRDefault="009B6377" w:rsidP="009B6377">
            <w:pPr>
              <w:spacing w:after="0"/>
              <w:jc w:val="both"/>
              <w:rPr>
                <w:rFonts w:ascii="Times New Roman" w:hAnsi="Times New Roman"/>
                <w:b/>
                <w:sz w:val="28"/>
                <w:szCs w:val="28"/>
              </w:rPr>
            </w:pPr>
            <w:r w:rsidRPr="009B6377">
              <w:rPr>
                <w:rFonts w:ascii="Times New Roman" w:hAnsi="Times New Roman"/>
                <w:b/>
                <w:sz w:val="28"/>
                <w:szCs w:val="28"/>
              </w:rPr>
              <w:t>ИЗМЕНЕНИЕ ВНЕСЕННЫЕ В ФЕДЕРАЛЬНЫЙ ЗАКОН ОТ 21 ДЕКАБРЯ 1994 Г. № 68-ФЗ «О ЗАЩИТЕ НАСЕЛЕНИЯ И ТЕРРИТОРИЙ ОТ ЧРЕЗВЫЧАЙНЫХ СИТУАЦИЙ ПРИРО</w:t>
            </w:r>
            <w:r w:rsidRPr="009B6377">
              <w:rPr>
                <w:rFonts w:ascii="Times New Roman" w:hAnsi="Times New Roman"/>
                <w:b/>
                <w:sz w:val="28"/>
                <w:szCs w:val="28"/>
              </w:rPr>
              <w:t>Д</w:t>
            </w:r>
            <w:r w:rsidRPr="009B6377">
              <w:rPr>
                <w:rFonts w:ascii="Times New Roman" w:hAnsi="Times New Roman"/>
                <w:b/>
                <w:sz w:val="28"/>
                <w:szCs w:val="28"/>
              </w:rPr>
              <w:t>НОГО И ТЕХНОГЕННОГО ХАРАКТЕРА»</w:t>
            </w:r>
          </w:p>
        </w:tc>
        <w:tc>
          <w:tcPr>
            <w:tcW w:w="961" w:type="dxa"/>
            <w:vAlign w:val="center"/>
          </w:tcPr>
          <w:p w:rsidR="00626A12" w:rsidRDefault="009B6377" w:rsidP="0036263C">
            <w:pPr>
              <w:jc w:val="center"/>
              <w:rPr>
                <w:rFonts w:ascii="Times New Roman" w:hAnsi="Times New Roman"/>
                <w:b/>
                <w:i/>
                <w:sz w:val="28"/>
                <w:szCs w:val="28"/>
              </w:rPr>
            </w:pPr>
            <w:r>
              <w:rPr>
                <w:rFonts w:ascii="Times New Roman" w:hAnsi="Times New Roman"/>
                <w:b/>
                <w:i/>
                <w:sz w:val="28"/>
                <w:szCs w:val="28"/>
              </w:rPr>
              <w:t>12,13</w:t>
            </w:r>
          </w:p>
        </w:tc>
      </w:tr>
      <w:tr w:rsidR="00344278" w:rsidRPr="00A2641C" w:rsidTr="0036263C">
        <w:trPr>
          <w:trHeight w:val="622"/>
        </w:trPr>
        <w:tc>
          <w:tcPr>
            <w:tcW w:w="941" w:type="dxa"/>
            <w:vAlign w:val="center"/>
          </w:tcPr>
          <w:p w:rsidR="00344278" w:rsidRPr="00A2641C" w:rsidRDefault="00344278" w:rsidP="0036263C">
            <w:pPr>
              <w:pStyle w:val="a9"/>
              <w:numPr>
                <w:ilvl w:val="0"/>
                <w:numId w:val="1"/>
              </w:numPr>
              <w:jc w:val="center"/>
              <w:rPr>
                <w:rFonts w:ascii="Times New Roman" w:hAnsi="Times New Roman"/>
                <w:b/>
                <w:bCs/>
                <w:i/>
                <w:sz w:val="28"/>
                <w:szCs w:val="28"/>
              </w:rPr>
            </w:pPr>
          </w:p>
        </w:tc>
        <w:tc>
          <w:tcPr>
            <w:tcW w:w="8415" w:type="dxa"/>
            <w:vAlign w:val="center"/>
          </w:tcPr>
          <w:p w:rsidR="00344278" w:rsidRPr="009B6377" w:rsidRDefault="009B6377" w:rsidP="009B6377">
            <w:pPr>
              <w:jc w:val="both"/>
              <w:rPr>
                <w:rFonts w:ascii="Times New Roman" w:hAnsi="Times New Roman"/>
                <w:b/>
                <w:sz w:val="28"/>
                <w:szCs w:val="28"/>
              </w:rPr>
            </w:pPr>
            <w:r w:rsidRPr="009B6377">
              <w:rPr>
                <w:rFonts w:ascii="Times New Roman" w:hAnsi="Times New Roman"/>
                <w:b/>
                <w:sz w:val="28"/>
                <w:szCs w:val="28"/>
              </w:rPr>
              <w:t>ЕЩЕ РАЗ О ПОЖАРАХ</w:t>
            </w:r>
          </w:p>
        </w:tc>
        <w:tc>
          <w:tcPr>
            <w:tcW w:w="961" w:type="dxa"/>
            <w:vAlign w:val="center"/>
          </w:tcPr>
          <w:p w:rsidR="00344278" w:rsidRDefault="009B6377" w:rsidP="00626A12">
            <w:pPr>
              <w:jc w:val="center"/>
              <w:rPr>
                <w:rFonts w:ascii="Times New Roman" w:hAnsi="Times New Roman"/>
                <w:b/>
                <w:i/>
                <w:sz w:val="28"/>
                <w:szCs w:val="28"/>
              </w:rPr>
            </w:pPr>
            <w:r>
              <w:rPr>
                <w:rFonts w:ascii="Times New Roman" w:hAnsi="Times New Roman"/>
                <w:b/>
                <w:i/>
                <w:sz w:val="28"/>
                <w:szCs w:val="28"/>
              </w:rPr>
              <w:t>14,16</w:t>
            </w:r>
          </w:p>
        </w:tc>
      </w:tr>
    </w:tbl>
    <w:p w:rsidR="008C7615" w:rsidRPr="00720AFC" w:rsidRDefault="008C7615" w:rsidP="00672CEF">
      <w:pPr>
        <w:rPr>
          <w:rFonts w:ascii="Times New Roman" w:hAnsi="Times New Roman"/>
          <w:b/>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F94912">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047246" w:rsidRPr="00720AFC" w:rsidRDefault="00047246" w:rsidP="00521F58">
      <w:pPr>
        <w:spacing w:after="0"/>
        <w:jc w:val="center"/>
        <w:rPr>
          <w:rFonts w:ascii="Times New Roman" w:hAnsi="Times New Roman"/>
          <w:b/>
          <w:bCs/>
          <w:i/>
          <w:sz w:val="28"/>
          <w:szCs w:val="28"/>
        </w:rPr>
      </w:pPr>
    </w:p>
    <w:p w:rsidR="008C7615" w:rsidRDefault="008C7615" w:rsidP="00344278">
      <w:pPr>
        <w:spacing w:after="0"/>
        <w:rPr>
          <w:rFonts w:ascii="Times New Roman" w:hAnsi="Times New Roman"/>
          <w:b/>
          <w:bCs/>
          <w:i/>
          <w:sz w:val="28"/>
          <w:szCs w:val="28"/>
        </w:rPr>
      </w:pPr>
    </w:p>
    <w:p w:rsidR="009B6377" w:rsidRDefault="009B6377" w:rsidP="00344278">
      <w:pPr>
        <w:spacing w:after="0"/>
        <w:rPr>
          <w:rFonts w:ascii="Times New Roman" w:hAnsi="Times New Roman"/>
          <w:b/>
          <w:bCs/>
          <w:i/>
          <w:sz w:val="28"/>
          <w:szCs w:val="28"/>
        </w:rPr>
      </w:pPr>
    </w:p>
    <w:p w:rsidR="009B6377" w:rsidRPr="00720AFC" w:rsidRDefault="009B6377" w:rsidP="00344278">
      <w:pPr>
        <w:spacing w:after="0"/>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Pr="00720AFC" w:rsidRDefault="0058145D" w:rsidP="00521F58">
      <w:pPr>
        <w:spacing w:after="0"/>
        <w:jc w:val="center"/>
        <w:rPr>
          <w:rFonts w:ascii="Times New Roman" w:hAnsi="Times New Roman"/>
          <w:b/>
          <w:bCs/>
          <w:i/>
          <w:sz w:val="28"/>
          <w:szCs w:val="28"/>
        </w:rPr>
      </w:pPr>
      <w:r>
        <w:rPr>
          <w:noProof/>
        </w:rPr>
        <w:lastRenderedPageBreak/>
        <w:drawing>
          <wp:anchor distT="0" distB="0" distL="114300" distR="114300" simplePos="0" relativeHeight="251653120" behindDoc="0" locked="0" layoutInCell="1" allowOverlap="1">
            <wp:simplePos x="0" y="0"/>
            <wp:positionH relativeFrom="column">
              <wp:posOffset>2273935</wp:posOffset>
            </wp:positionH>
            <wp:positionV relativeFrom="paragraph">
              <wp:posOffset>35560</wp:posOffset>
            </wp:positionV>
            <wp:extent cx="2771775" cy="1215390"/>
            <wp:effectExtent l="0" t="0" r="9525" b="0"/>
            <wp:wrapNone/>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srcRect/>
                    <a:stretch>
                      <a:fillRect/>
                    </a:stretch>
                  </pic:blipFill>
                  <pic:spPr bwMode="auto">
                    <a:xfrm>
                      <a:off x="0" y="0"/>
                      <a:ext cx="2771775" cy="1215390"/>
                    </a:xfrm>
                    <a:prstGeom prst="rect">
                      <a:avLst/>
                    </a:prstGeom>
                    <a:noFill/>
                  </pic:spPr>
                </pic:pic>
              </a:graphicData>
            </a:graphic>
          </wp:anchor>
        </w:drawing>
      </w: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8C7615" w:rsidRDefault="008C7615" w:rsidP="00225C6A">
      <w:pPr>
        <w:spacing w:after="0"/>
        <w:jc w:val="center"/>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p>
    <w:p w:rsidR="008C7615" w:rsidRPr="00720AFC" w:rsidRDefault="008C7615" w:rsidP="00521F58">
      <w:pPr>
        <w:spacing w:after="0"/>
        <w:jc w:val="center"/>
        <w:rPr>
          <w:rFonts w:ascii="Times New Roman" w:hAnsi="Times New Roman"/>
          <w:b/>
          <w:bCs/>
          <w:sz w:val="28"/>
          <w:szCs w:val="28"/>
        </w:rPr>
      </w:pPr>
      <w:r>
        <w:rPr>
          <w:rFonts w:ascii="Times New Roman" w:hAnsi="Times New Roman"/>
          <w:b/>
          <w:bCs/>
          <w:sz w:val="28"/>
          <w:szCs w:val="28"/>
        </w:rPr>
        <w:t>на территории Туруханского</w:t>
      </w:r>
      <w:r w:rsidRPr="00720AFC">
        <w:rPr>
          <w:rFonts w:ascii="Times New Roman" w:hAnsi="Times New Roman"/>
          <w:b/>
          <w:bCs/>
          <w:sz w:val="28"/>
          <w:szCs w:val="28"/>
        </w:rPr>
        <w:t xml:space="preserve"> района с начала 20</w:t>
      </w:r>
      <w:r>
        <w:rPr>
          <w:rFonts w:ascii="Times New Roman" w:hAnsi="Times New Roman"/>
          <w:b/>
          <w:bCs/>
          <w:sz w:val="28"/>
          <w:szCs w:val="28"/>
        </w:rPr>
        <w:t>2</w:t>
      </w:r>
      <w:r w:rsidR="002105B0">
        <w:rPr>
          <w:rFonts w:ascii="Times New Roman" w:hAnsi="Times New Roman"/>
          <w:b/>
          <w:bCs/>
          <w:sz w:val="28"/>
          <w:szCs w:val="28"/>
        </w:rPr>
        <w:t>2</w:t>
      </w:r>
      <w:r w:rsidRPr="00720AFC">
        <w:rPr>
          <w:rFonts w:ascii="Times New Roman" w:hAnsi="Times New Roman"/>
          <w:b/>
          <w:bCs/>
          <w:sz w:val="28"/>
          <w:szCs w:val="28"/>
        </w:rPr>
        <w:t xml:space="preserve">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7885"/>
        <w:gridCol w:w="1353"/>
        <w:gridCol w:w="1421"/>
      </w:tblGrid>
      <w:tr w:rsidR="008C7615" w:rsidRPr="00A2641C" w:rsidTr="00DC21FE">
        <w:trPr>
          <w:trHeight w:val="279"/>
          <w:jc w:val="center"/>
        </w:trPr>
        <w:tc>
          <w:tcPr>
            <w:tcW w:w="7885" w:type="dxa"/>
            <w:shd w:val="clear" w:color="auto" w:fill="E36C0A"/>
            <w:vAlign w:val="center"/>
          </w:tcPr>
          <w:p w:rsidR="008C7615" w:rsidRPr="00A2641C" w:rsidRDefault="008C7615" w:rsidP="00DC21FE">
            <w:pPr>
              <w:spacing w:after="0"/>
              <w:jc w:val="center"/>
              <w:rPr>
                <w:rFonts w:ascii="Times New Roman" w:hAnsi="Times New Roman"/>
                <w:b/>
                <w:sz w:val="28"/>
                <w:szCs w:val="28"/>
              </w:rPr>
            </w:pPr>
            <w:r w:rsidRPr="00A2641C">
              <w:rPr>
                <w:rFonts w:ascii="Times New Roman" w:hAnsi="Times New Roman"/>
                <w:b/>
                <w:sz w:val="28"/>
                <w:szCs w:val="28"/>
              </w:rPr>
              <w:t>Туруханский район</w:t>
            </w:r>
          </w:p>
        </w:tc>
        <w:tc>
          <w:tcPr>
            <w:tcW w:w="1353" w:type="dxa"/>
            <w:shd w:val="clear" w:color="auto" w:fill="E36C0A"/>
            <w:vAlign w:val="center"/>
          </w:tcPr>
          <w:p w:rsidR="008C7615" w:rsidRPr="00A2641C" w:rsidRDefault="008C7615" w:rsidP="002105B0">
            <w:pPr>
              <w:spacing w:after="0"/>
              <w:jc w:val="center"/>
              <w:rPr>
                <w:rFonts w:ascii="Times New Roman" w:hAnsi="Times New Roman"/>
                <w:b/>
                <w:sz w:val="28"/>
                <w:szCs w:val="28"/>
              </w:rPr>
            </w:pPr>
            <w:r w:rsidRPr="00A2641C">
              <w:rPr>
                <w:rFonts w:ascii="Times New Roman" w:hAnsi="Times New Roman"/>
                <w:b/>
                <w:sz w:val="28"/>
                <w:szCs w:val="28"/>
              </w:rPr>
              <w:t>20</w:t>
            </w:r>
            <w:r w:rsidR="00047246">
              <w:rPr>
                <w:rFonts w:ascii="Times New Roman" w:hAnsi="Times New Roman"/>
                <w:b/>
                <w:sz w:val="28"/>
                <w:szCs w:val="28"/>
              </w:rPr>
              <w:t>2</w:t>
            </w:r>
            <w:r w:rsidR="002105B0">
              <w:rPr>
                <w:rFonts w:ascii="Times New Roman" w:hAnsi="Times New Roman"/>
                <w:b/>
                <w:sz w:val="28"/>
                <w:szCs w:val="28"/>
              </w:rPr>
              <w:t>1</w:t>
            </w:r>
          </w:p>
        </w:tc>
        <w:tc>
          <w:tcPr>
            <w:tcW w:w="1421" w:type="dxa"/>
            <w:shd w:val="clear" w:color="auto" w:fill="E36C0A"/>
            <w:vAlign w:val="center"/>
          </w:tcPr>
          <w:p w:rsidR="008C7615" w:rsidRPr="00A2641C" w:rsidRDefault="002105B0" w:rsidP="00047246">
            <w:pPr>
              <w:spacing w:after="0"/>
              <w:jc w:val="center"/>
              <w:rPr>
                <w:rFonts w:ascii="Times New Roman" w:hAnsi="Times New Roman"/>
                <w:b/>
                <w:sz w:val="28"/>
                <w:szCs w:val="28"/>
              </w:rPr>
            </w:pPr>
            <w:r>
              <w:rPr>
                <w:rFonts w:ascii="Times New Roman" w:hAnsi="Times New Roman"/>
                <w:b/>
                <w:sz w:val="28"/>
                <w:szCs w:val="28"/>
              </w:rPr>
              <w:t>2022</w:t>
            </w:r>
          </w:p>
        </w:tc>
      </w:tr>
      <w:tr w:rsidR="008C7615" w:rsidRPr="00A2641C" w:rsidTr="00DC21FE">
        <w:trPr>
          <w:trHeight w:val="363"/>
          <w:jc w:val="center"/>
        </w:trPr>
        <w:tc>
          <w:tcPr>
            <w:tcW w:w="7885" w:type="dxa"/>
            <w:vMerge w:val="restart"/>
            <w:vAlign w:val="center"/>
          </w:tcPr>
          <w:p w:rsidR="008C7615"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пожаров</w:t>
            </w:r>
          </w:p>
          <w:p w:rsidR="008C7615" w:rsidRPr="00A2641C" w:rsidRDefault="008C7615" w:rsidP="00DC21FE">
            <w:pPr>
              <w:spacing w:after="0"/>
              <w:rPr>
                <w:rFonts w:ascii="Times New Roman" w:hAnsi="Times New Roman"/>
                <w:b/>
                <w:sz w:val="28"/>
                <w:szCs w:val="28"/>
              </w:rPr>
            </w:pPr>
            <w:r>
              <w:rPr>
                <w:rFonts w:ascii="Times New Roman" w:hAnsi="Times New Roman"/>
                <w:b/>
                <w:sz w:val="28"/>
                <w:szCs w:val="28"/>
              </w:rPr>
              <w:t>из них лесных</w:t>
            </w:r>
          </w:p>
        </w:tc>
        <w:tc>
          <w:tcPr>
            <w:tcW w:w="1353" w:type="dxa"/>
            <w:vAlign w:val="center"/>
          </w:tcPr>
          <w:p w:rsidR="008C7615" w:rsidRPr="009E1B57" w:rsidRDefault="00994528" w:rsidP="00DC21FE">
            <w:pPr>
              <w:spacing w:after="0"/>
              <w:jc w:val="center"/>
              <w:rPr>
                <w:rFonts w:ascii="Times New Roman" w:hAnsi="Times New Roman"/>
                <w:b/>
                <w:color w:val="FF0000"/>
                <w:sz w:val="28"/>
                <w:szCs w:val="28"/>
              </w:rPr>
            </w:pPr>
            <w:r>
              <w:rPr>
                <w:rFonts w:ascii="Times New Roman" w:hAnsi="Times New Roman"/>
                <w:b/>
                <w:color w:val="FF0000"/>
                <w:sz w:val="28"/>
                <w:szCs w:val="28"/>
              </w:rPr>
              <w:t>4</w:t>
            </w:r>
          </w:p>
        </w:tc>
        <w:tc>
          <w:tcPr>
            <w:tcW w:w="1421" w:type="dxa"/>
            <w:vAlign w:val="center"/>
          </w:tcPr>
          <w:p w:rsidR="008C7615" w:rsidRPr="009E1B57" w:rsidRDefault="00994528" w:rsidP="00DC21FE">
            <w:pPr>
              <w:spacing w:after="0"/>
              <w:jc w:val="center"/>
              <w:rPr>
                <w:rFonts w:ascii="Times New Roman" w:hAnsi="Times New Roman"/>
                <w:b/>
                <w:color w:val="FF0000"/>
                <w:sz w:val="28"/>
                <w:szCs w:val="28"/>
              </w:rPr>
            </w:pPr>
            <w:r>
              <w:rPr>
                <w:rFonts w:ascii="Times New Roman" w:hAnsi="Times New Roman"/>
                <w:b/>
                <w:color w:val="FF0000"/>
                <w:sz w:val="28"/>
                <w:szCs w:val="28"/>
              </w:rPr>
              <w:t>20</w:t>
            </w:r>
          </w:p>
        </w:tc>
      </w:tr>
      <w:tr w:rsidR="008C7615" w:rsidRPr="00A2641C" w:rsidTr="00DC21FE">
        <w:trPr>
          <w:trHeight w:val="363"/>
          <w:jc w:val="center"/>
        </w:trPr>
        <w:tc>
          <w:tcPr>
            <w:tcW w:w="7885" w:type="dxa"/>
            <w:vMerge/>
            <w:vAlign w:val="center"/>
          </w:tcPr>
          <w:p w:rsidR="008C7615" w:rsidRPr="00A2641C" w:rsidRDefault="008C7615" w:rsidP="00DC21FE">
            <w:pPr>
              <w:spacing w:after="0"/>
              <w:rPr>
                <w:rFonts w:ascii="Times New Roman" w:hAnsi="Times New Roman"/>
                <w:b/>
                <w:sz w:val="28"/>
                <w:szCs w:val="28"/>
              </w:rPr>
            </w:pPr>
          </w:p>
        </w:tc>
        <w:tc>
          <w:tcPr>
            <w:tcW w:w="1353" w:type="dxa"/>
            <w:vAlign w:val="center"/>
          </w:tcPr>
          <w:p w:rsidR="008C7615"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c>
          <w:tcPr>
            <w:tcW w:w="1421" w:type="dxa"/>
            <w:vAlign w:val="center"/>
          </w:tcPr>
          <w:p w:rsidR="008C7615"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8C7615" w:rsidRPr="00A2641C" w:rsidTr="00DC21FE">
        <w:trPr>
          <w:trHeight w:val="363"/>
          <w:jc w:val="center"/>
        </w:trPr>
        <w:tc>
          <w:tcPr>
            <w:tcW w:w="7885" w:type="dxa"/>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погибших</w:t>
            </w:r>
          </w:p>
        </w:tc>
        <w:tc>
          <w:tcPr>
            <w:tcW w:w="1353" w:type="dxa"/>
            <w:vAlign w:val="center"/>
          </w:tcPr>
          <w:p w:rsidR="008C7615" w:rsidRPr="009E1B57"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c>
          <w:tcPr>
            <w:tcW w:w="1421" w:type="dxa"/>
            <w:vAlign w:val="center"/>
          </w:tcPr>
          <w:p w:rsidR="008C7615" w:rsidRPr="009E1B57"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8C7615" w:rsidRPr="00A2641C" w:rsidTr="00DC21FE">
        <w:trPr>
          <w:trHeight w:val="71"/>
          <w:jc w:val="center"/>
        </w:trPr>
        <w:tc>
          <w:tcPr>
            <w:tcW w:w="7885" w:type="dxa"/>
            <w:tcBorders>
              <w:bottom w:val="single" w:sz="4" w:space="0" w:color="auto"/>
            </w:tcBorders>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травмированных</w:t>
            </w:r>
          </w:p>
        </w:tc>
        <w:tc>
          <w:tcPr>
            <w:tcW w:w="1353" w:type="dxa"/>
            <w:tcBorders>
              <w:bottom w:val="single" w:sz="4" w:space="0" w:color="auto"/>
            </w:tcBorders>
            <w:vAlign w:val="center"/>
          </w:tcPr>
          <w:p w:rsidR="008C7615" w:rsidRPr="009E1B57" w:rsidRDefault="008C7615" w:rsidP="00DC21FE">
            <w:pPr>
              <w:spacing w:after="0"/>
              <w:jc w:val="center"/>
              <w:rPr>
                <w:rFonts w:ascii="Times New Roman" w:hAnsi="Times New Roman"/>
                <w:b/>
                <w:color w:val="FF0000"/>
                <w:sz w:val="28"/>
                <w:szCs w:val="28"/>
              </w:rPr>
            </w:pPr>
            <w:r w:rsidRPr="009E1B57">
              <w:rPr>
                <w:rFonts w:ascii="Times New Roman" w:hAnsi="Times New Roman"/>
                <w:b/>
                <w:color w:val="FF0000"/>
                <w:sz w:val="28"/>
                <w:szCs w:val="28"/>
              </w:rPr>
              <w:t>0</w:t>
            </w:r>
          </w:p>
        </w:tc>
        <w:tc>
          <w:tcPr>
            <w:tcW w:w="1421" w:type="dxa"/>
            <w:tcBorders>
              <w:bottom w:val="single" w:sz="4" w:space="0" w:color="auto"/>
            </w:tcBorders>
            <w:vAlign w:val="center"/>
          </w:tcPr>
          <w:p w:rsidR="008C7615" w:rsidRPr="009E1B57"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bl>
    <w:p w:rsidR="008C7615" w:rsidRPr="008B629C" w:rsidRDefault="008C7615" w:rsidP="00951D84">
      <w:pPr>
        <w:spacing w:after="0" w:line="240" w:lineRule="auto"/>
        <w:jc w:val="center"/>
        <w:rPr>
          <w:rFonts w:ascii="Times New Roman" w:hAnsi="Times New Roman"/>
          <w:b/>
          <w:bCs/>
        </w:rPr>
      </w:pPr>
    </w:p>
    <w:tbl>
      <w:tblPr>
        <w:tblW w:w="10620" w:type="dxa"/>
        <w:tblInd w:w="10" w:type="dxa"/>
        <w:tblLayout w:type="fixed"/>
        <w:tblCellMar>
          <w:left w:w="10" w:type="dxa"/>
          <w:right w:w="10" w:type="dxa"/>
        </w:tblCellMar>
        <w:tblLook w:val="0000"/>
      </w:tblPr>
      <w:tblGrid>
        <w:gridCol w:w="2870"/>
        <w:gridCol w:w="1525"/>
        <w:gridCol w:w="2805"/>
        <w:gridCol w:w="3420"/>
      </w:tblGrid>
      <w:tr w:rsidR="008C7615" w:rsidRPr="00A2641C" w:rsidTr="007D79DF">
        <w:trPr>
          <w:trHeight w:hRule="exact" w:val="293"/>
        </w:trPr>
        <w:tc>
          <w:tcPr>
            <w:tcW w:w="2870" w:type="dxa"/>
            <w:vMerge w:val="restart"/>
            <w:tcBorders>
              <w:top w:val="single" w:sz="4" w:space="0" w:color="auto"/>
              <w:left w:val="single" w:sz="4" w:space="0" w:color="auto"/>
            </w:tcBorders>
            <w:shd w:val="clear" w:color="auto" w:fill="E36C0A"/>
            <w:vAlign w:val="center"/>
          </w:tcPr>
          <w:p w:rsidR="008C7615" w:rsidRPr="00A2641C" w:rsidRDefault="008C7615" w:rsidP="00FE6D87">
            <w:pPr>
              <w:spacing w:after="0"/>
              <w:jc w:val="center"/>
              <w:rPr>
                <w:rFonts w:ascii="Times New Roman" w:hAnsi="Times New Roman"/>
                <w:b/>
                <w:sz w:val="28"/>
                <w:szCs w:val="28"/>
              </w:rPr>
            </w:pPr>
            <w:r>
              <w:rPr>
                <w:rFonts w:ascii="Times New Roman" w:hAnsi="Times New Roman"/>
                <w:b/>
                <w:sz w:val="28"/>
                <w:szCs w:val="28"/>
              </w:rPr>
              <w:t>Населенные пункты</w:t>
            </w:r>
          </w:p>
        </w:tc>
        <w:tc>
          <w:tcPr>
            <w:tcW w:w="7750"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rPr>
            </w:pPr>
            <w:r w:rsidRPr="00A2641C">
              <w:rPr>
                <w:rStyle w:val="28pt"/>
                <w:rFonts w:ascii="Times New Roman" w:hAnsi="Times New Roman"/>
                <w:sz w:val="28"/>
                <w:szCs w:val="28"/>
              </w:rPr>
              <w:t xml:space="preserve">Количество пожаров </w:t>
            </w:r>
            <w:r>
              <w:rPr>
                <w:rStyle w:val="28pt"/>
                <w:rFonts w:ascii="Times New Roman" w:hAnsi="Times New Roman"/>
                <w:sz w:val="28"/>
                <w:szCs w:val="28"/>
              </w:rPr>
              <w:t xml:space="preserve">за </w:t>
            </w:r>
            <w:r w:rsidRPr="00A2641C">
              <w:rPr>
                <w:rStyle w:val="28pt"/>
                <w:rFonts w:ascii="Times New Roman" w:hAnsi="Times New Roman"/>
                <w:sz w:val="28"/>
                <w:szCs w:val="28"/>
              </w:rPr>
              <w:t>20</w:t>
            </w:r>
            <w:r>
              <w:rPr>
                <w:rStyle w:val="28pt"/>
                <w:rFonts w:ascii="Times New Roman" w:hAnsi="Times New Roman"/>
                <w:sz w:val="28"/>
                <w:szCs w:val="28"/>
              </w:rPr>
              <w:t>20</w:t>
            </w:r>
            <w:r w:rsidRPr="00A2641C">
              <w:rPr>
                <w:rStyle w:val="28pt"/>
                <w:rFonts w:ascii="Times New Roman" w:hAnsi="Times New Roman"/>
                <w:sz w:val="28"/>
                <w:szCs w:val="28"/>
              </w:rPr>
              <w:t xml:space="preserve"> год</w:t>
            </w:r>
          </w:p>
        </w:tc>
      </w:tr>
      <w:tr w:rsidR="008C7615" w:rsidRPr="00A2641C" w:rsidTr="004D5E3A">
        <w:trPr>
          <w:trHeight w:hRule="exact" w:val="395"/>
        </w:trPr>
        <w:tc>
          <w:tcPr>
            <w:tcW w:w="2870" w:type="dxa"/>
            <w:vMerge/>
            <w:tcBorders>
              <w:left w:val="single" w:sz="4" w:space="0" w:color="auto"/>
              <w:bottom w:val="single" w:sz="4" w:space="0" w:color="auto"/>
            </w:tcBorders>
            <w:shd w:val="clear" w:color="auto" w:fill="E36C0A"/>
          </w:tcPr>
          <w:p w:rsidR="008C7615" w:rsidRPr="00951D84" w:rsidRDefault="008C7615" w:rsidP="00DC21FE">
            <w:pPr>
              <w:contextualSpacing/>
              <w:rPr>
                <w:rFonts w:ascii="Times New Roman" w:hAnsi="Times New Roman"/>
                <w:b/>
                <w:sz w:val="28"/>
                <w:szCs w:val="28"/>
              </w:rPr>
            </w:pPr>
          </w:p>
        </w:tc>
        <w:tc>
          <w:tcPr>
            <w:tcW w:w="1525" w:type="dxa"/>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пожары</w:t>
            </w:r>
          </w:p>
        </w:tc>
        <w:tc>
          <w:tcPr>
            <w:tcW w:w="2805" w:type="dxa"/>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погибшие</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травмированные</w:t>
            </w:r>
          </w:p>
        </w:tc>
      </w:tr>
      <w:tr w:rsidR="008C761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Туруханск</w:t>
            </w:r>
          </w:p>
        </w:tc>
        <w:tc>
          <w:tcPr>
            <w:tcW w:w="1525" w:type="dxa"/>
            <w:tcBorders>
              <w:top w:val="single" w:sz="4" w:space="0" w:color="auto"/>
              <w:left w:val="single" w:sz="4" w:space="0" w:color="auto"/>
              <w:bottom w:val="single" w:sz="4" w:space="0" w:color="auto"/>
            </w:tcBorders>
            <w:shd w:val="clear" w:color="auto" w:fill="FFFFFF"/>
            <w:vAlign w:val="center"/>
          </w:tcPr>
          <w:p w:rsidR="008C7615" w:rsidRPr="00CC3EAB" w:rsidRDefault="00994528"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3</w:t>
            </w:r>
          </w:p>
        </w:tc>
        <w:tc>
          <w:tcPr>
            <w:tcW w:w="2805" w:type="dxa"/>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994528"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994528" w:rsidRPr="00CC3EAB" w:rsidRDefault="00994528"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Ворогово</w:t>
            </w:r>
          </w:p>
        </w:tc>
        <w:tc>
          <w:tcPr>
            <w:tcW w:w="1525" w:type="dxa"/>
            <w:tcBorders>
              <w:top w:val="single" w:sz="4" w:space="0" w:color="auto"/>
              <w:left w:val="single" w:sz="4" w:space="0" w:color="auto"/>
              <w:bottom w:val="single" w:sz="4" w:space="0" w:color="auto"/>
            </w:tcBorders>
            <w:shd w:val="clear" w:color="auto" w:fill="FFFFFF"/>
            <w:vAlign w:val="center"/>
          </w:tcPr>
          <w:p w:rsidR="00994528" w:rsidRDefault="00994528"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994528" w:rsidRDefault="00994528"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994528" w:rsidRPr="00CC3EAB" w:rsidRDefault="00994528" w:rsidP="00DC21FE">
            <w:pPr>
              <w:pStyle w:val="26"/>
              <w:shd w:val="clear" w:color="auto" w:fill="auto"/>
              <w:spacing w:before="0" w:after="0" w:line="240" w:lineRule="auto"/>
              <w:ind w:firstLine="0"/>
              <w:contextualSpacing/>
              <w:jc w:val="center"/>
              <w:rPr>
                <w:rFonts w:ascii="Times New Roman" w:hAnsi="Times New Roman"/>
                <w:b/>
                <w:color w:val="FF0000"/>
              </w:rPr>
            </w:pPr>
          </w:p>
        </w:tc>
      </w:tr>
    </w:tbl>
    <w:p w:rsidR="00E96F82" w:rsidRDefault="00E96F82" w:rsidP="00BD74EE">
      <w:pPr>
        <w:jc w:val="center"/>
        <w:rPr>
          <w:rFonts w:ascii="Times New Roman" w:hAnsi="Times New Roman"/>
          <w:sz w:val="28"/>
          <w:szCs w:val="28"/>
        </w:rPr>
      </w:pPr>
    </w:p>
    <w:p w:rsidR="00E96F82" w:rsidRDefault="00E96F82" w:rsidP="00BD74EE">
      <w:pPr>
        <w:jc w:val="center"/>
        <w:rPr>
          <w:rFonts w:ascii="Times New Roman" w:hAnsi="Times New Roman"/>
          <w:sz w:val="28"/>
          <w:szCs w:val="28"/>
        </w:rPr>
      </w:pPr>
    </w:p>
    <w:p w:rsidR="008C7615" w:rsidRPr="00720AFC" w:rsidRDefault="0058145D" w:rsidP="00BD74EE">
      <w:pPr>
        <w:jc w:val="center"/>
        <w:rPr>
          <w:rFonts w:ascii="Times New Roman" w:hAnsi="Times New Roman"/>
          <w:sz w:val="28"/>
          <w:szCs w:val="28"/>
        </w:rPr>
      </w:pPr>
      <w:r>
        <w:rPr>
          <w:noProof/>
        </w:rPr>
        <w:drawing>
          <wp:anchor distT="0" distB="0" distL="114300" distR="114300" simplePos="0" relativeHeight="251655168" behindDoc="1" locked="0" layoutInCell="1" allowOverlap="1">
            <wp:simplePos x="0" y="0"/>
            <wp:positionH relativeFrom="column">
              <wp:posOffset>0</wp:posOffset>
            </wp:positionH>
            <wp:positionV relativeFrom="paragraph">
              <wp:posOffset>95250</wp:posOffset>
            </wp:positionV>
            <wp:extent cx="6743700" cy="3700780"/>
            <wp:effectExtent l="19050" t="0" r="0" b="0"/>
            <wp:wrapNone/>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srcRect/>
                    <a:stretch>
                      <a:fillRect/>
                    </a:stretch>
                  </pic:blipFill>
                  <pic:spPr bwMode="auto">
                    <a:xfrm>
                      <a:off x="0" y="0"/>
                      <a:ext cx="6743700" cy="3700780"/>
                    </a:xfrm>
                    <a:prstGeom prst="rect">
                      <a:avLst/>
                    </a:prstGeom>
                    <a:noFill/>
                  </pic:spPr>
                </pic:pic>
              </a:graphicData>
            </a:graphic>
          </wp:anchor>
        </w:drawing>
      </w:r>
    </w:p>
    <w:p w:rsidR="008C7615" w:rsidRDefault="008C7615" w:rsidP="006A681B">
      <w:pPr>
        <w:spacing w:after="0"/>
        <w:ind w:firstLine="567"/>
        <w:jc w:val="center"/>
        <w:rPr>
          <w:rFonts w:ascii="Times New Roman" w:hAnsi="Times New Roman"/>
          <w:b/>
          <w:i/>
          <w:color w:val="FF0000"/>
          <w:sz w:val="28"/>
          <w:szCs w:val="28"/>
          <w:u w:val="single"/>
        </w:rPr>
      </w:pPr>
      <w:bookmarkStart w:id="0" w:name="_GoBack"/>
      <w:bookmarkEnd w:id="0"/>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Pr="00E74DAB" w:rsidRDefault="008C7615" w:rsidP="00E74DAB"/>
    <w:p w:rsidR="008C7615" w:rsidRDefault="008C7615" w:rsidP="00AC5827">
      <w:pPr>
        <w:pStyle w:val="ab"/>
        <w:spacing w:before="0" w:after="0"/>
        <w:ind w:firstLine="709"/>
        <w:jc w:val="center"/>
        <w:rPr>
          <w:b/>
          <w:color w:val="FF0000"/>
          <w:sz w:val="28"/>
          <w:szCs w:val="28"/>
        </w:rPr>
      </w:pPr>
    </w:p>
    <w:p w:rsidR="008C7615" w:rsidRDefault="008C7615" w:rsidP="00AC5827">
      <w:pPr>
        <w:pStyle w:val="ab"/>
        <w:spacing w:before="0" w:after="0"/>
        <w:ind w:firstLine="709"/>
        <w:jc w:val="center"/>
        <w:rPr>
          <w:b/>
          <w:color w:val="FF0000"/>
          <w:sz w:val="28"/>
          <w:szCs w:val="28"/>
        </w:rPr>
      </w:pPr>
    </w:p>
    <w:p w:rsidR="008C7615" w:rsidRDefault="008C7615" w:rsidP="00AC5827">
      <w:pPr>
        <w:pStyle w:val="ab"/>
        <w:spacing w:before="0" w:after="0"/>
        <w:ind w:firstLine="709"/>
        <w:jc w:val="center"/>
        <w:rPr>
          <w:b/>
          <w:color w:val="FF0000"/>
          <w:sz w:val="28"/>
          <w:szCs w:val="28"/>
        </w:rPr>
      </w:pPr>
    </w:p>
    <w:p w:rsidR="00047246" w:rsidRDefault="00047246" w:rsidP="003D6809">
      <w:pPr>
        <w:spacing w:after="0" w:line="240" w:lineRule="auto"/>
        <w:jc w:val="center"/>
        <w:rPr>
          <w:rFonts w:ascii="Times New Roman" w:hAnsi="Times New Roman"/>
          <w:b/>
          <w:color w:val="FF0000"/>
          <w:sz w:val="28"/>
          <w:szCs w:val="28"/>
        </w:rPr>
      </w:pPr>
    </w:p>
    <w:p w:rsidR="00047246" w:rsidRDefault="00047246" w:rsidP="003D6809">
      <w:pPr>
        <w:spacing w:after="0" w:line="240" w:lineRule="auto"/>
        <w:jc w:val="center"/>
        <w:rPr>
          <w:rFonts w:ascii="Times New Roman" w:hAnsi="Times New Roman"/>
          <w:b/>
          <w:color w:val="FF0000"/>
          <w:sz w:val="28"/>
          <w:szCs w:val="28"/>
        </w:rPr>
      </w:pPr>
    </w:p>
    <w:p w:rsidR="00344278" w:rsidRDefault="00344278" w:rsidP="003D6809">
      <w:pPr>
        <w:spacing w:after="0" w:line="240" w:lineRule="auto"/>
        <w:jc w:val="center"/>
        <w:rPr>
          <w:rFonts w:ascii="Times New Roman" w:hAnsi="Times New Roman"/>
          <w:b/>
          <w:color w:val="FF0000"/>
          <w:sz w:val="28"/>
          <w:szCs w:val="28"/>
        </w:rPr>
      </w:pPr>
    </w:p>
    <w:p w:rsidR="00E96F82" w:rsidRDefault="00E96F82" w:rsidP="003D6809">
      <w:pPr>
        <w:spacing w:after="0" w:line="240" w:lineRule="auto"/>
        <w:jc w:val="center"/>
        <w:rPr>
          <w:rFonts w:ascii="Times New Roman" w:hAnsi="Times New Roman"/>
          <w:b/>
          <w:color w:val="FF0000"/>
          <w:sz w:val="28"/>
          <w:szCs w:val="28"/>
        </w:rPr>
      </w:pPr>
    </w:p>
    <w:p w:rsidR="00C16ABD" w:rsidRPr="00C16ABD" w:rsidRDefault="00C16ABD" w:rsidP="00C16ABD">
      <w:pPr>
        <w:spacing w:after="0" w:line="240" w:lineRule="auto"/>
        <w:jc w:val="center"/>
        <w:rPr>
          <w:rFonts w:ascii="Times New Roman" w:hAnsi="Times New Roman"/>
          <w:b/>
          <w:color w:val="FF0000"/>
          <w:sz w:val="28"/>
          <w:szCs w:val="28"/>
        </w:rPr>
      </w:pPr>
      <w:r w:rsidRPr="00C16ABD">
        <w:rPr>
          <w:rFonts w:ascii="Times New Roman" w:hAnsi="Times New Roman"/>
          <w:b/>
          <w:color w:val="FF0000"/>
          <w:sz w:val="28"/>
          <w:szCs w:val="28"/>
        </w:rPr>
        <w:lastRenderedPageBreak/>
        <w:t xml:space="preserve">АНАЛИЗ ПРИЧИН И УСЛОВИЙ, </w:t>
      </w:r>
    </w:p>
    <w:p w:rsidR="00C16ABD" w:rsidRPr="00C16ABD" w:rsidRDefault="00C16ABD" w:rsidP="00C16ABD">
      <w:pPr>
        <w:spacing w:after="0" w:line="240" w:lineRule="auto"/>
        <w:jc w:val="center"/>
        <w:rPr>
          <w:rFonts w:ascii="Times New Roman" w:hAnsi="Times New Roman"/>
          <w:b/>
          <w:color w:val="FF0000"/>
          <w:sz w:val="28"/>
          <w:szCs w:val="28"/>
        </w:rPr>
      </w:pPr>
      <w:r w:rsidRPr="00C16ABD">
        <w:rPr>
          <w:rFonts w:ascii="Times New Roman" w:hAnsi="Times New Roman"/>
          <w:b/>
          <w:color w:val="FF0000"/>
          <w:sz w:val="28"/>
          <w:szCs w:val="28"/>
        </w:rPr>
        <w:t>СПОСОБСТВУЮЩИХ ГИБЕЛИ ДЕТЕЙ ПРИ ПОЖАРАХ</w:t>
      </w:r>
    </w:p>
    <w:p w:rsidR="00C16ABD" w:rsidRPr="00C16ABD" w:rsidRDefault="00C16ABD" w:rsidP="00C16ABD">
      <w:pPr>
        <w:spacing w:after="0" w:line="240" w:lineRule="auto"/>
        <w:jc w:val="center"/>
        <w:rPr>
          <w:rFonts w:ascii="Times New Roman" w:hAnsi="Times New Roman"/>
          <w:b/>
          <w:color w:val="FF0000"/>
          <w:sz w:val="28"/>
          <w:szCs w:val="28"/>
        </w:rPr>
      </w:pPr>
      <w:r w:rsidRPr="00C16ABD">
        <w:rPr>
          <w:rFonts w:ascii="Times New Roman" w:hAnsi="Times New Roman"/>
          <w:b/>
          <w:color w:val="FF0000"/>
          <w:sz w:val="28"/>
          <w:szCs w:val="28"/>
        </w:rPr>
        <w:t xml:space="preserve">НА ТЕРРИТОРИИ КРАСНОЯРСКОГО КРАЯ </w:t>
      </w:r>
    </w:p>
    <w:p w:rsidR="00C16ABD" w:rsidRPr="00C16ABD" w:rsidRDefault="00C16ABD" w:rsidP="00C16ABD">
      <w:pPr>
        <w:spacing w:after="0" w:line="240" w:lineRule="auto"/>
        <w:jc w:val="center"/>
        <w:rPr>
          <w:rFonts w:ascii="Times New Roman" w:hAnsi="Times New Roman"/>
          <w:b/>
          <w:color w:val="FF0000"/>
          <w:sz w:val="28"/>
          <w:szCs w:val="28"/>
        </w:rPr>
      </w:pPr>
      <w:r w:rsidRPr="00C16ABD">
        <w:rPr>
          <w:rFonts w:ascii="Times New Roman" w:hAnsi="Times New Roman"/>
          <w:b/>
          <w:color w:val="FF0000"/>
          <w:sz w:val="28"/>
          <w:szCs w:val="28"/>
        </w:rPr>
        <w:t>ЗА 2021 ГОД</w:t>
      </w:r>
    </w:p>
    <w:p w:rsidR="00C16ABD" w:rsidRDefault="00C16ABD" w:rsidP="00C16ABD">
      <w:pPr>
        <w:pStyle w:val="ae"/>
        <w:ind w:firstLine="720"/>
        <w:rPr>
          <w:szCs w:val="28"/>
        </w:rPr>
      </w:pPr>
    </w:p>
    <w:p w:rsidR="00C16ABD" w:rsidRPr="00D36097" w:rsidRDefault="00C16ABD" w:rsidP="00C16ABD">
      <w:pPr>
        <w:pStyle w:val="ae"/>
        <w:ind w:firstLine="720"/>
      </w:pPr>
      <w:r>
        <w:rPr>
          <w:szCs w:val="28"/>
        </w:rPr>
        <w:t>В 2021 году на</w:t>
      </w:r>
      <w:r w:rsidRPr="00D36097">
        <w:rPr>
          <w:szCs w:val="28"/>
        </w:rPr>
        <w:t xml:space="preserve"> территории </w:t>
      </w:r>
      <w:r>
        <w:rPr>
          <w:szCs w:val="28"/>
        </w:rPr>
        <w:t xml:space="preserve">Красноярского </w:t>
      </w:r>
      <w:r w:rsidRPr="00D36097">
        <w:rPr>
          <w:szCs w:val="28"/>
        </w:rPr>
        <w:t xml:space="preserve">края произошло </w:t>
      </w:r>
      <w:r>
        <w:rPr>
          <w:szCs w:val="28"/>
        </w:rPr>
        <w:t>8357</w:t>
      </w:r>
      <w:r w:rsidRPr="00D36097">
        <w:rPr>
          <w:szCs w:val="28"/>
        </w:rPr>
        <w:t xml:space="preserve"> пожар</w:t>
      </w:r>
      <w:r>
        <w:rPr>
          <w:szCs w:val="28"/>
        </w:rPr>
        <w:t>ов</w:t>
      </w:r>
      <w:r w:rsidRPr="00D36097">
        <w:rPr>
          <w:szCs w:val="28"/>
        </w:rPr>
        <w:t xml:space="preserve">, снижение пожаров в сравнении с </w:t>
      </w:r>
      <w:r>
        <w:rPr>
          <w:szCs w:val="28"/>
        </w:rPr>
        <w:t>аналогичным периодом прошлого года                  (АППГ - 9752)</w:t>
      </w:r>
      <w:r w:rsidRPr="00D36097">
        <w:rPr>
          <w:szCs w:val="28"/>
        </w:rPr>
        <w:t xml:space="preserve"> </w:t>
      </w:r>
      <w:r>
        <w:rPr>
          <w:szCs w:val="28"/>
        </w:rPr>
        <w:t>снижение составило 14,3</w:t>
      </w:r>
      <w:r w:rsidRPr="00D36097">
        <w:rPr>
          <w:szCs w:val="28"/>
        </w:rPr>
        <w:t xml:space="preserve">%. </w:t>
      </w:r>
    </w:p>
    <w:p w:rsidR="00C16ABD" w:rsidRDefault="00C16ABD" w:rsidP="00C16ABD">
      <w:pPr>
        <w:pStyle w:val="ae"/>
        <w:ind w:firstLine="720"/>
        <w:rPr>
          <w:szCs w:val="28"/>
        </w:rPr>
      </w:pPr>
      <w:r w:rsidRPr="00D36097">
        <w:rPr>
          <w:szCs w:val="28"/>
        </w:rPr>
        <w:t>При пожарах погибли 2</w:t>
      </w:r>
      <w:r>
        <w:rPr>
          <w:szCs w:val="28"/>
        </w:rPr>
        <w:t>22 (АППГ – 226) человек, из них 8</w:t>
      </w:r>
      <w:r w:rsidRPr="00D36097">
        <w:rPr>
          <w:szCs w:val="28"/>
        </w:rPr>
        <w:t xml:space="preserve"> (АППГ - </w:t>
      </w:r>
      <w:r>
        <w:rPr>
          <w:szCs w:val="28"/>
        </w:rPr>
        <w:t>18) детей.</w:t>
      </w:r>
    </w:p>
    <w:p w:rsidR="00C16ABD" w:rsidRPr="00D36097" w:rsidRDefault="00C16ABD" w:rsidP="00C16ABD">
      <w:pPr>
        <w:pStyle w:val="ae"/>
        <w:ind w:firstLine="720"/>
      </w:pPr>
      <w:r w:rsidRPr="00D36097">
        <w:rPr>
          <w:szCs w:val="28"/>
        </w:rPr>
        <w:t xml:space="preserve">Получили травмы </w:t>
      </w:r>
      <w:r>
        <w:rPr>
          <w:szCs w:val="28"/>
        </w:rPr>
        <w:t xml:space="preserve">198 (АППГ – 202) человек, что на </w:t>
      </w:r>
      <w:r w:rsidRPr="00522E74">
        <w:rPr>
          <w:szCs w:val="28"/>
        </w:rPr>
        <w:t>1</w:t>
      </w:r>
      <w:r>
        <w:rPr>
          <w:szCs w:val="28"/>
        </w:rPr>
        <w:t>,9 % меньше чем                 в 2020 году</w:t>
      </w:r>
      <w:r w:rsidRPr="00D36097">
        <w:rPr>
          <w:szCs w:val="28"/>
        </w:rPr>
        <w:t>, из них 1</w:t>
      </w:r>
      <w:r>
        <w:rPr>
          <w:szCs w:val="28"/>
        </w:rPr>
        <w:t>6 (АППГ - 16) детей.</w:t>
      </w:r>
    </w:p>
    <w:p w:rsidR="00C16ABD" w:rsidRPr="00D36097" w:rsidRDefault="00C16ABD" w:rsidP="00C16ABD">
      <w:pPr>
        <w:pStyle w:val="ae"/>
        <w:ind w:firstLine="720"/>
      </w:pPr>
      <w:r>
        <w:rPr>
          <w:szCs w:val="28"/>
        </w:rPr>
        <w:t>По итогам</w:t>
      </w:r>
      <w:r w:rsidRPr="00D36097">
        <w:rPr>
          <w:szCs w:val="28"/>
        </w:rPr>
        <w:t xml:space="preserve"> года наблюдается снижение гибели детей </w:t>
      </w:r>
      <w:r>
        <w:rPr>
          <w:szCs w:val="28"/>
        </w:rPr>
        <w:t>на 55,5%</w:t>
      </w:r>
      <w:r w:rsidRPr="00D36097">
        <w:rPr>
          <w:szCs w:val="28"/>
        </w:rPr>
        <w:t xml:space="preserve"> в сравнении </w:t>
      </w:r>
      <w:r>
        <w:rPr>
          <w:szCs w:val="28"/>
        </w:rPr>
        <w:t xml:space="preserve">     </w:t>
      </w:r>
      <w:r w:rsidRPr="00D36097">
        <w:rPr>
          <w:szCs w:val="28"/>
        </w:rPr>
        <w:t>с анал</w:t>
      </w:r>
      <w:r>
        <w:rPr>
          <w:szCs w:val="28"/>
        </w:rPr>
        <w:t>огичным периодом прошлого года.</w:t>
      </w:r>
    </w:p>
    <w:p w:rsidR="00C16ABD" w:rsidRPr="00D36097" w:rsidRDefault="00C16ABD" w:rsidP="00C16ABD">
      <w:pPr>
        <w:pStyle w:val="ae"/>
        <w:ind w:firstLine="720"/>
      </w:pPr>
      <w:r>
        <w:rPr>
          <w:szCs w:val="28"/>
        </w:rPr>
        <w:t>Гибель несовершеннолетних при пожарах зарегистрирована на 4</w:t>
      </w:r>
      <w:r w:rsidRPr="00D36097">
        <w:rPr>
          <w:szCs w:val="28"/>
        </w:rPr>
        <w:t xml:space="preserve"> территориях края. Наибольшее количество погибших на территории </w:t>
      </w:r>
      <w:r>
        <w:rPr>
          <w:szCs w:val="28"/>
        </w:rPr>
        <w:t>г. Лесосибирск – 4 детей, Енисейского района – 2 детей, г. Красноярска и Назаровского района по 1 несовершеннолетнему</w:t>
      </w:r>
      <w:r w:rsidRPr="00D36097">
        <w:rPr>
          <w:szCs w:val="28"/>
        </w:rPr>
        <w:t xml:space="preserve"> (</w:t>
      </w:r>
      <w:r>
        <w:rPr>
          <w:szCs w:val="28"/>
        </w:rPr>
        <w:t>приложение 1</w:t>
      </w:r>
      <w:r w:rsidRPr="00D36097">
        <w:rPr>
          <w:szCs w:val="28"/>
        </w:rPr>
        <w:t>).</w:t>
      </w:r>
    </w:p>
    <w:p w:rsidR="00C16ABD" w:rsidRDefault="00C16ABD" w:rsidP="00C16ABD">
      <w:pPr>
        <w:pStyle w:val="ae"/>
        <w:ind w:firstLine="720"/>
        <w:rPr>
          <w:szCs w:val="28"/>
        </w:rPr>
      </w:pPr>
      <w:r>
        <w:rPr>
          <w:szCs w:val="28"/>
        </w:rPr>
        <w:t>Г</w:t>
      </w:r>
      <w:r w:rsidRPr="00D36097">
        <w:rPr>
          <w:szCs w:val="28"/>
        </w:rPr>
        <w:t xml:space="preserve">ибель несовершеннолетних </w:t>
      </w:r>
      <w:r>
        <w:rPr>
          <w:szCs w:val="28"/>
        </w:rPr>
        <w:t xml:space="preserve">при пожарах </w:t>
      </w:r>
      <w:r w:rsidRPr="00D36097">
        <w:rPr>
          <w:szCs w:val="28"/>
        </w:rPr>
        <w:t>в 100% случаев зарегистрирована в жилом секторе.</w:t>
      </w:r>
    </w:p>
    <w:p w:rsidR="00C16ABD" w:rsidRDefault="00C16ABD" w:rsidP="00C16ABD">
      <w:pPr>
        <w:pStyle w:val="ae"/>
        <w:rPr>
          <w:szCs w:val="28"/>
        </w:rPr>
      </w:pPr>
    </w:p>
    <w:p w:rsidR="00C16ABD" w:rsidRPr="00C16ABD" w:rsidRDefault="00C16ABD" w:rsidP="00C16ABD">
      <w:pPr>
        <w:pStyle w:val="ae"/>
        <w:jc w:val="center"/>
        <w:rPr>
          <w:b/>
          <w:color w:val="FF0000"/>
          <w:szCs w:val="28"/>
        </w:rPr>
      </w:pPr>
      <w:r w:rsidRPr="00C16ABD">
        <w:rPr>
          <w:b/>
          <w:color w:val="FF0000"/>
          <w:szCs w:val="28"/>
        </w:rPr>
        <w:t xml:space="preserve">Количество погибших детей </w:t>
      </w:r>
    </w:p>
    <w:p w:rsidR="00C16ABD" w:rsidRPr="00C16ABD" w:rsidRDefault="00C16ABD" w:rsidP="00C16ABD">
      <w:pPr>
        <w:pStyle w:val="ae"/>
        <w:jc w:val="center"/>
        <w:rPr>
          <w:b/>
          <w:color w:val="FF0000"/>
          <w:szCs w:val="28"/>
        </w:rPr>
      </w:pPr>
      <w:r w:rsidRPr="00C16ABD">
        <w:rPr>
          <w:b/>
          <w:color w:val="FF0000"/>
          <w:szCs w:val="28"/>
        </w:rPr>
        <w:t>в пятилетней динамике</w:t>
      </w:r>
    </w:p>
    <w:p w:rsidR="00C16ABD" w:rsidRDefault="00C16ABD" w:rsidP="00C16ABD">
      <w:pPr>
        <w:pStyle w:val="ae"/>
        <w:ind w:right="425"/>
        <w:rPr>
          <w:szCs w:val="28"/>
        </w:rPr>
      </w:pPr>
      <w:r>
        <w:rPr>
          <w:noProof/>
          <w:lang w:eastAsia="ru-RU"/>
        </w:rPr>
        <w:drawing>
          <wp:inline distT="0" distB="0" distL="0" distR="0">
            <wp:extent cx="5965124" cy="3035611"/>
            <wp:effectExtent l="15908" t="20888" r="15908" b="14361"/>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16ABD" w:rsidRDefault="00C16ABD" w:rsidP="00C16ABD">
      <w:pPr>
        <w:pStyle w:val="ae"/>
        <w:tabs>
          <w:tab w:val="left" w:pos="7290"/>
        </w:tabs>
        <w:ind w:firstLine="720"/>
        <w:rPr>
          <w:szCs w:val="28"/>
        </w:rPr>
      </w:pPr>
    </w:p>
    <w:p w:rsidR="00C16ABD" w:rsidRDefault="00C16ABD" w:rsidP="00C16ABD">
      <w:pPr>
        <w:pStyle w:val="af1"/>
        <w:jc w:val="both"/>
      </w:pPr>
      <w:r>
        <w:rPr>
          <w:rFonts w:ascii="Times New Roman" w:hAnsi="Times New Roman"/>
          <w:sz w:val="28"/>
          <w:szCs w:val="28"/>
        </w:rPr>
        <w:tab/>
        <w:t>Причиной всех случаев гибели детей явилось отравление токсичными продуктами горения.</w:t>
      </w:r>
    </w:p>
    <w:p w:rsidR="00C16ABD" w:rsidRDefault="00C16ABD" w:rsidP="00C16ABD">
      <w:pPr>
        <w:pStyle w:val="af1"/>
        <w:jc w:val="both"/>
      </w:pPr>
      <w:r>
        <w:rPr>
          <w:rFonts w:ascii="Times New Roman" w:hAnsi="Times New Roman"/>
          <w:sz w:val="28"/>
          <w:szCs w:val="28"/>
        </w:rPr>
        <w:tab/>
        <w:t>Возраст погибших детей распределен следующим образом:</w:t>
      </w:r>
    </w:p>
    <w:p w:rsidR="00C16ABD" w:rsidRDefault="00C16ABD" w:rsidP="00C16ABD">
      <w:pPr>
        <w:pStyle w:val="af1"/>
        <w:jc w:val="both"/>
      </w:pPr>
      <w:r>
        <w:rPr>
          <w:rFonts w:ascii="Times New Roman" w:hAnsi="Times New Roman"/>
          <w:sz w:val="28"/>
          <w:szCs w:val="28"/>
        </w:rPr>
        <w:tab/>
        <w:t>возраст погибших от 1 до 6 лет - 3 детей;</w:t>
      </w:r>
    </w:p>
    <w:p w:rsidR="00C16ABD" w:rsidRDefault="00C16ABD" w:rsidP="00C16ABD">
      <w:pPr>
        <w:pStyle w:val="af1"/>
        <w:jc w:val="both"/>
        <w:rPr>
          <w:rFonts w:ascii="Times New Roman" w:hAnsi="Times New Roman"/>
          <w:sz w:val="28"/>
          <w:szCs w:val="28"/>
        </w:rPr>
      </w:pPr>
      <w:r>
        <w:rPr>
          <w:rFonts w:ascii="Times New Roman" w:hAnsi="Times New Roman"/>
          <w:sz w:val="28"/>
          <w:szCs w:val="28"/>
        </w:rPr>
        <w:tab/>
        <w:t>возраст погибших от 14 до 15 лет - 1 ребенок;</w:t>
      </w:r>
    </w:p>
    <w:p w:rsidR="00C16ABD" w:rsidRDefault="00C16ABD" w:rsidP="00C16ABD">
      <w:pPr>
        <w:pStyle w:val="af1"/>
        <w:ind w:firstLine="709"/>
        <w:jc w:val="both"/>
        <w:rPr>
          <w:rFonts w:ascii="Times New Roman" w:hAnsi="Times New Roman"/>
          <w:sz w:val="28"/>
          <w:szCs w:val="28"/>
        </w:rPr>
      </w:pPr>
      <w:r>
        <w:rPr>
          <w:rFonts w:ascii="Times New Roman" w:hAnsi="Times New Roman"/>
          <w:sz w:val="28"/>
          <w:szCs w:val="28"/>
        </w:rPr>
        <w:t>возраст погибших от 16 до 18 лет - 4 ребенка.</w:t>
      </w:r>
    </w:p>
    <w:p w:rsidR="00C16ABD" w:rsidRPr="00930C5B" w:rsidRDefault="00C16ABD" w:rsidP="00C16ABD">
      <w:pPr>
        <w:pStyle w:val="af1"/>
        <w:jc w:val="both"/>
        <w:rPr>
          <w:rFonts w:ascii="Times New Roman" w:hAnsi="Times New Roman"/>
          <w:sz w:val="28"/>
          <w:szCs w:val="28"/>
        </w:rPr>
      </w:pPr>
    </w:p>
    <w:p w:rsidR="00C16ABD" w:rsidRPr="00930C5B" w:rsidRDefault="00C16ABD" w:rsidP="00C16ABD">
      <w:pPr>
        <w:spacing w:after="0" w:line="240" w:lineRule="auto"/>
        <w:ind w:firstLine="708"/>
        <w:jc w:val="both"/>
        <w:rPr>
          <w:rFonts w:ascii="Times New Roman" w:hAnsi="Times New Roman"/>
          <w:spacing w:val="-4"/>
          <w:sz w:val="28"/>
          <w:szCs w:val="28"/>
        </w:rPr>
      </w:pPr>
      <w:r w:rsidRPr="00930C5B">
        <w:rPr>
          <w:rFonts w:ascii="Times New Roman" w:hAnsi="Times New Roman"/>
          <w:spacing w:val="-4"/>
          <w:sz w:val="28"/>
          <w:szCs w:val="28"/>
        </w:rPr>
        <w:lastRenderedPageBreak/>
        <w:t>Наибольшая часть погибших детей, это дети дошкольного возраста которым ещё не исполнилось 6 лет. Они не способны самостоятельно обнаружить опасность и правильно отреагировать в сложившейся ситуации.</w:t>
      </w:r>
    </w:p>
    <w:p w:rsidR="00C16ABD" w:rsidRDefault="00C16ABD" w:rsidP="00C16ABD">
      <w:pPr>
        <w:spacing w:after="0" w:line="240" w:lineRule="auto"/>
        <w:ind w:firstLine="708"/>
        <w:jc w:val="both"/>
        <w:rPr>
          <w:rFonts w:ascii="Times New Roman" w:hAnsi="Times New Roman"/>
          <w:spacing w:val="-4"/>
          <w:sz w:val="28"/>
          <w:szCs w:val="28"/>
        </w:rPr>
      </w:pPr>
      <w:r>
        <w:rPr>
          <w:rFonts w:ascii="Times New Roman" w:hAnsi="Times New Roman"/>
          <w:spacing w:val="-4"/>
          <w:sz w:val="28"/>
          <w:szCs w:val="28"/>
        </w:rPr>
        <w:t>Основными причинами возникновению 4 пожаров послужило:</w:t>
      </w:r>
    </w:p>
    <w:p w:rsidR="00C16ABD" w:rsidRDefault="00C16ABD" w:rsidP="00C16ABD">
      <w:pPr>
        <w:spacing w:after="0" w:line="240" w:lineRule="auto"/>
        <w:ind w:firstLine="708"/>
        <w:jc w:val="both"/>
        <w:rPr>
          <w:rFonts w:ascii="Times New Roman" w:hAnsi="Times New Roman"/>
          <w:spacing w:val="-4"/>
          <w:sz w:val="28"/>
          <w:szCs w:val="28"/>
        </w:rPr>
      </w:pPr>
      <w:r>
        <w:rPr>
          <w:rFonts w:ascii="Times New Roman" w:hAnsi="Times New Roman"/>
          <w:spacing w:val="-4"/>
          <w:sz w:val="28"/>
          <w:szCs w:val="28"/>
        </w:rPr>
        <w:t xml:space="preserve">неосторожное обращение с огнём, а именно шалость детей с огнем – 2 случая, при </w:t>
      </w:r>
      <w:r w:rsidRPr="00D21079">
        <w:rPr>
          <w:rFonts w:ascii="Times New Roman" w:hAnsi="Times New Roman"/>
          <w:spacing w:val="-4"/>
          <w:sz w:val="28"/>
          <w:szCs w:val="28"/>
        </w:rPr>
        <w:t>пожаре погибл</w:t>
      </w:r>
      <w:r>
        <w:rPr>
          <w:rFonts w:ascii="Times New Roman" w:hAnsi="Times New Roman"/>
          <w:spacing w:val="-4"/>
          <w:sz w:val="28"/>
          <w:szCs w:val="28"/>
        </w:rPr>
        <w:t>и</w:t>
      </w:r>
      <w:r w:rsidRPr="00D21079">
        <w:rPr>
          <w:rFonts w:ascii="Times New Roman" w:hAnsi="Times New Roman"/>
          <w:spacing w:val="-4"/>
          <w:sz w:val="28"/>
          <w:szCs w:val="28"/>
        </w:rPr>
        <w:t xml:space="preserve"> </w:t>
      </w:r>
      <w:r>
        <w:rPr>
          <w:rFonts w:ascii="Times New Roman" w:hAnsi="Times New Roman"/>
          <w:spacing w:val="-4"/>
          <w:sz w:val="28"/>
          <w:szCs w:val="28"/>
        </w:rPr>
        <w:t>3 ребенка</w:t>
      </w:r>
      <w:r w:rsidRPr="00D21079">
        <w:rPr>
          <w:rFonts w:ascii="Times New Roman" w:hAnsi="Times New Roman"/>
          <w:spacing w:val="-4"/>
          <w:sz w:val="28"/>
          <w:szCs w:val="28"/>
        </w:rPr>
        <w:t>;</w:t>
      </w:r>
    </w:p>
    <w:p w:rsidR="00C16ABD" w:rsidRPr="00D21079" w:rsidRDefault="00C16ABD" w:rsidP="00C16ABD">
      <w:pPr>
        <w:spacing w:after="0" w:line="240" w:lineRule="auto"/>
        <w:ind w:firstLine="708"/>
        <w:jc w:val="both"/>
        <w:rPr>
          <w:rFonts w:ascii="Times New Roman" w:hAnsi="Times New Roman"/>
          <w:spacing w:val="-4"/>
          <w:sz w:val="28"/>
          <w:szCs w:val="28"/>
        </w:rPr>
      </w:pPr>
      <w:r>
        <w:rPr>
          <w:rFonts w:ascii="Times New Roman" w:hAnsi="Times New Roman"/>
          <w:spacing w:val="-4"/>
          <w:sz w:val="28"/>
          <w:szCs w:val="28"/>
        </w:rPr>
        <w:t xml:space="preserve">недостаток конструкции и изготовления электрооборудования – 1 случай, при </w:t>
      </w:r>
      <w:r w:rsidRPr="00D21079">
        <w:rPr>
          <w:rFonts w:ascii="Times New Roman" w:hAnsi="Times New Roman"/>
          <w:spacing w:val="-4"/>
          <w:sz w:val="28"/>
          <w:szCs w:val="28"/>
        </w:rPr>
        <w:t>пож</w:t>
      </w:r>
      <w:r w:rsidRPr="00D21079">
        <w:rPr>
          <w:rFonts w:ascii="Times New Roman" w:hAnsi="Times New Roman"/>
          <w:spacing w:val="-4"/>
          <w:sz w:val="28"/>
          <w:szCs w:val="28"/>
        </w:rPr>
        <w:t>а</w:t>
      </w:r>
      <w:r w:rsidRPr="00D21079">
        <w:rPr>
          <w:rFonts w:ascii="Times New Roman" w:hAnsi="Times New Roman"/>
          <w:spacing w:val="-4"/>
          <w:sz w:val="28"/>
          <w:szCs w:val="28"/>
        </w:rPr>
        <w:t>ре погибл</w:t>
      </w:r>
      <w:r>
        <w:rPr>
          <w:rFonts w:ascii="Times New Roman" w:hAnsi="Times New Roman"/>
          <w:spacing w:val="-4"/>
          <w:sz w:val="28"/>
          <w:szCs w:val="28"/>
        </w:rPr>
        <w:t>и</w:t>
      </w:r>
      <w:r w:rsidRPr="00D21079">
        <w:rPr>
          <w:rFonts w:ascii="Times New Roman" w:hAnsi="Times New Roman"/>
          <w:spacing w:val="-4"/>
          <w:sz w:val="28"/>
          <w:szCs w:val="28"/>
        </w:rPr>
        <w:t xml:space="preserve"> </w:t>
      </w:r>
      <w:r>
        <w:rPr>
          <w:rFonts w:ascii="Times New Roman" w:hAnsi="Times New Roman"/>
          <w:spacing w:val="-4"/>
          <w:sz w:val="28"/>
          <w:szCs w:val="28"/>
        </w:rPr>
        <w:t>4</w:t>
      </w:r>
      <w:r w:rsidRPr="00D21079">
        <w:rPr>
          <w:rFonts w:ascii="Times New Roman" w:hAnsi="Times New Roman"/>
          <w:spacing w:val="-4"/>
          <w:sz w:val="28"/>
          <w:szCs w:val="28"/>
        </w:rPr>
        <w:t xml:space="preserve"> ребенка;</w:t>
      </w:r>
    </w:p>
    <w:p w:rsidR="00C16ABD" w:rsidRPr="00D21079" w:rsidRDefault="00C16ABD" w:rsidP="00C16ABD">
      <w:pPr>
        <w:spacing w:after="0" w:line="240" w:lineRule="auto"/>
        <w:ind w:firstLine="708"/>
        <w:jc w:val="both"/>
      </w:pPr>
      <w:r>
        <w:rPr>
          <w:rFonts w:ascii="Times New Roman" w:hAnsi="Times New Roman"/>
          <w:spacing w:val="-4"/>
          <w:sz w:val="28"/>
          <w:szCs w:val="28"/>
        </w:rPr>
        <w:t>нарушение правил пожарной безопасности при эксплуатации печей – 1 случай, при пожаре погиб 1</w:t>
      </w:r>
      <w:r w:rsidRPr="00D21079">
        <w:rPr>
          <w:rFonts w:ascii="Times New Roman" w:hAnsi="Times New Roman"/>
          <w:spacing w:val="-4"/>
          <w:sz w:val="28"/>
          <w:szCs w:val="28"/>
        </w:rPr>
        <w:t xml:space="preserve"> </w:t>
      </w:r>
      <w:r>
        <w:rPr>
          <w:rFonts w:ascii="Times New Roman" w:hAnsi="Times New Roman"/>
          <w:spacing w:val="-4"/>
          <w:sz w:val="28"/>
          <w:szCs w:val="28"/>
        </w:rPr>
        <w:t>несовершеннолетний</w:t>
      </w:r>
      <w:r w:rsidRPr="00D21079">
        <w:rPr>
          <w:rFonts w:ascii="Times New Roman" w:hAnsi="Times New Roman"/>
          <w:spacing w:val="-4"/>
          <w:sz w:val="28"/>
          <w:szCs w:val="28"/>
        </w:rPr>
        <w:t>.</w:t>
      </w:r>
    </w:p>
    <w:p w:rsidR="00C16ABD" w:rsidRDefault="00C16ABD" w:rsidP="00C16ABD">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Обстоятельствами, способствующими гибели детей, явились:</w:t>
      </w:r>
    </w:p>
    <w:p w:rsidR="00C16ABD" w:rsidRDefault="00C16ABD" w:rsidP="00C16ABD">
      <w:pPr>
        <w:spacing w:after="0" w:line="240" w:lineRule="auto"/>
        <w:ind w:firstLine="708"/>
        <w:jc w:val="both"/>
        <w:rPr>
          <w:rFonts w:ascii="Times New Roman" w:hAnsi="Times New Roman"/>
          <w:spacing w:val="-4"/>
          <w:sz w:val="28"/>
          <w:szCs w:val="28"/>
        </w:rPr>
      </w:pPr>
      <w:r>
        <w:rPr>
          <w:rFonts w:ascii="Times New Roman" w:hAnsi="Times New Roman"/>
          <w:spacing w:val="-4"/>
          <w:sz w:val="28"/>
          <w:szCs w:val="28"/>
        </w:rPr>
        <w:t>халатное отношение взрослых к соблюдению требованной безопасности                   в жилье, а именно;</w:t>
      </w:r>
    </w:p>
    <w:p w:rsidR="00C16ABD" w:rsidRDefault="00C16ABD" w:rsidP="00C16ABD">
      <w:pPr>
        <w:spacing w:after="0" w:line="240" w:lineRule="auto"/>
        <w:ind w:firstLine="708"/>
        <w:jc w:val="both"/>
        <w:rPr>
          <w:rFonts w:ascii="Times New Roman" w:hAnsi="Times New Roman"/>
          <w:color w:val="000000"/>
          <w:sz w:val="28"/>
          <w:szCs w:val="28"/>
        </w:rPr>
      </w:pPr>
      <w:r>
        <w:rPr>
          <w:rFonts w:ascii="Times New Roman" w:hAnsi="Times New Roman"/>
          <w:spacing w:val="-4"/>
          <w:sz w:val="28"/>
          <w:szCs w:val="28"/>
        </w:rPr>
        <w:t>оставление детей без надлежащего присмотра;</w:t>
      </w:r>
    </w:p>
    <w:p w:rsidR="00C16ABD" w:rsidRDefault="00C16ABD" w:rsidP="00C16ABD">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употребление спиртных напитков родителями;</w:t>
      </w:r>
    </w:p>
    <w:p w:rsidR="00C16ABD" w:rsidRDefault="00C16ABD" w:rsidP="00C16ABD">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состояние сна, как родителей, так и детей;</w:t>
      </w:r>
    </w:p>
    <w:p w:rsidR="00C16ABD" w:rsidRDefault="00C16ABD" w:rsidP="00C16ABD">
      <w:pPr>
        <w:spacing w:after="0" w:line="240" w:lineRule="auto"/>
        <w:ind w:firstLine="708"/>
        <w:jc w:val="both"/>
        <w:rPr>
          <w:rFonts w:ascii="Times New Roman" w:hAnsi="Times New Roman"/>
          <w:spacing w:val="-4"/>
          <w:sz w:val="28"/>
          <w:szCs w:val="28"/>
        </w:rPr>
      </w:pPr>
      <w:r>
        <w:rPr>
          <w:rFonts w:ascii="Times New Roman" w:hAnsi="Times New Roman"/>
          <w:spacing w:val="-4"/>
          <w:sz w:val="28"/>
          <w:szCs w:val="28"/>
        </w:rPr>
        <w:t xml:space="preserve">дома с низкой устойчивостью при пожаре. </w:t>
      </w:r>
    </w:p>
    <w:p w:rsidR="00C16ABD" w:rsidRDefault="00C16ABD" w:rsidP="00C16ABD">
      <w:pPr>
        <w:spacing w:line="240" w:lineRule="auto"/>
        <w:jc w:val="both"/>
        <w:rPr>
          <w:rFonts w:ascii="Times New Roman" w:hAnsi="Times New Roman"/>
          <w:sz w:val="28"/>
          <w:szCs w:val="28"/>
        </w:rPr>
      </w:pPr>
      <w:r>
        <w:rPr>
          <w:rFonts w:ascii="Times New Roman" w:hAnsi="Times New Roman"/>
          <w:sz w:val="28"/>
          <w:szCs w:val="28"/>
        </w:rPr>
        <w:tab/>
        <w:t>Проведение детального анализа причин и условий, способствовавших гибели н</w:t>
      </w:r>
      <w:r>
        <w:rPr>
          <w:rFonts w:ascii="Times New Roman" w:hAnsi="Times New Roman"/>
          <w:sz w:val="28"/>
          <w:szCs w:val="28"/>
        </w:rPr>
        <w:t>е</w:t>
      </w:r>
      <w:r>
        <w:rPr>
          <w:rFonts w:ascii="Times New Roman" w:hAnsi="Times New Roman"/>
          <w:sz w:val="28"/>
          <w:szCs w:val="28"/>
        </w:rPr>
        <w:t>совершеннолетних детей на пожарах в истекшем периоде, показало,            что прич</w:t>
      </w:r>
      <w:r>
        <w:rPr>
          <w:rFonts w:ascii="Times New Roman" w:hAnsi="Times New Roman"/>
          <w:sz w:val="28"/>
          <w:szCs w:val="28"/>
        </w:rPr>
        <w:t>и</w:t>
      </w:r>
      <w:r>
        <w:rPr>
          <w:rFonts w:ascii="Times New Roman" w:hAnsi="Times New Roman"/>
          <w:sz w:val="28"/>
          <w:szCs w:val="28"/>
        </w:rPr>
        <w:t>нами и условиями гибели детей явилось неисполнение родителями своих обязанностей по содержанию и воспитанию несовершеннолетних. Случаи гибели и травмирования несовершеннолетних на пожарах в зданиях учебно-воспитательного назначения (общ</w:t>
      </w:r>
      <w:r>
        <w:rPr>
          <w:rFonts w:ascii="Times New Roman" w:hAnsi="Times New Roman"/>
          <w:sz w:val="28"/>
          <w:szCs w:val="28"/>
        </w:rPr>
        <w:t>е</w:t>
      </w:r>
      <w:r>
        <w:rPr>
          <w:rFonts w:ascii="Times New Roman" w:hAnsi="Times New Roman"/>
          <w:sz w:val="28"/>
          <w:szCs w:val="28"/>
        </w:rPr>
        <w:t xml:space="preserve">образовательные, дошкольные и прочие объекты учебно–воспитательного назначения) </w:t>
      </w:r>
      <w:r>
        <w:rPr>
          <w:rFonts w:ascii="Times New Roman" w:hAnsi="Times New Roman"/>
          <w:b/>
          <w:sz w:val="28"/>
          <w:szCs w:val="28"/>
        </w:rPr>
        <w:t>не зарегистрированы</w:t>
      </w:r>
      <w:r>
        <w:rPr>
          <w:rFonts w:ascii="Times New Roman" w:hAnsi="Times New Roman"/>
          <w:sz w:val="28"/>
          <w:szCs w:val="28"/>
        </w:rPr>
        <w:t>.</w:t>
      </w:r>
    </w:p>
    <w:p w:rsidR="00C16ABD" w:rsidRPr="00EB3F4D" w:rsidRDefault="00C16ABD" w:rsidP="00C16ABD">
      <w:pPr>
        <w:spacing w:line="240" w:lineRule="auto"/>
        <w:jc w:val="both"/>
        <w:rPr>
          <w:rFonts w:ascii="Times New Roman" w:hAnsi="Times New Roman"/>
          <w:sz w:val="28"/>
          <w:szCs w:val="28"/>
          <w:highlight w:val="yellow"/>
        </w:rPr>
      </w:pPr>
      <w:r>
        <w:rPr>
          <w:rFonts w:ascii="Times New Roman" w:hAnsi="Times New Roman"/>
          <w:sz w:val="28"/>
          <w:szCs w:val="28"/>
        </w:rPr>
        <w:tab/>
      </w:r>
      <w:r w:rsidRPr="00D079D2">
        <w:rPr>
          <w:rFonts w:ascii="Times New Roman" w:hAnsi="Times New Roman"/>
          <w:sz w:val="28"/>
          <w:szCs w:val="28"/>
        </w:rPr>
        <w:t xml:space="preserve">Учитывая вышесказанное, необходимо отметить 2 пожара с групповой гибелью детей, где несоблюдение требований пожарной безопасности уносят жизни людей. Один из таких пожаров произошел в марте 2021 года </w:t>
      </w:r>
      <w:r>
        <w:rPr>
          <w:rFonts w:ascii="Times New Roman" w:hAnsi="Times New Roman"/>
          <w:sz w:val="28"/>
          <w:szCs w:val="28"/>
        </w:rPr>
        <w:t xml:space="preserve">                                в </w:t>
      </w:r>
      <w:r w:rsidRPr="00D079D2">
        <w:rPr>
          <w:rFonts w:ascii="Times New Roman" w:hAnsi="Times New Roman"/>
          <w:sz w:val="28"/>
          <w:szCs w:val="28"/>
        </w:rPr>
        <w:t>г. Лесос</w:t>
      </w:r>
      <w:r w:rsidRPr="00D079D2">
        <w:rPr>
          <w:rFonts w:ascii="Times New Roman" w:hAnsi="Times New Roman"/>
          <w:sz w:val="28"/>
          <w:szCs w:val="28"/>
        </w:rPr>
        <w:t>и</w:t>
      </w:r>
      <w:r w:rsidRPr="00D079D2">
        <w:rPr>
          <w:rFonts w:ascii="Times New Roman" w:hAnsi="Times New Roman"/>
          <w:sz w:val="28"/>
          <w:szCs w:val="28"/>
        </w:rPr>
        <w:t xml:space="preserve">бирск, когда погибли 4 детей. Причиной пожара послужил </w:t>
      </w:r>
      <w:r>
        <w:rPr>
          <w:rFonts w:ascii="Times New Roman" w:hAnsi="Times New Roman"/>
          <w:sz w:val="28"/>
          <w:szCs w:val="28"/>
        </w:rPr>
        <w:t>н</w:t>
      </w:r>
      <w:r w:rsidRPr="00D079D2">
        <w:rPr>
          <w:rFonts w:ascii="Times New Roman" w:hAnsi="Times New Roman"/>
          <w:sz w:val="28"/>
          <w:szCs w:val="28"/>
        </w:rPr>
        <w:t>едостаток конструкции и изготовления электрооборудования в частном жилом доме.</w:t>
      </w:r>
    </w:p>
    <w:p w:rsidR="00C16ABD" w:rsidRDefault="00C16ABD" w:rsidP="00C16ABD">
      <w:pPr>
        <w:spacing w:line="240" w:lineRule="auto"/>
        <w:jc w:val="both"/>
        <w:rPr>
          <w:rFonts w:ascii="Times New Roman" w:hAnsi="Times New Roman"/>
          <w:sz w:val="28"/>
          <w:szCs w:val="28"/>
        </w:rPr>
      </w:pPr>
      <w:r w:rsidRPr="00D079D2">
        <w:rPr>
          <w:rFonts w:ascii="Times New Roman" w:hAnsi="Times New Roman"/>
          <w:sz w:val="28"/>
          <w:szCs w:val="28"/>
        </w:rPr>
        <w:tab/>
        <w:t xml:space="preserve">Также из-за халатного отношения взрослых к соблюдению требований пожарной безопасности в жилье, в </w:t>
      </w:r>
      <w:r>
        <w:rPr>
          <w:rFonts w:ascii="Times New Roman" w:hAnsi="Times New Roman"/>
          <w:sz w:val="28"/>
          <w:szCs w:val="28"/>
        </w:rPr>
        <w:t>декабре</w:t>
      </w:r>
      <w:r w:rsidRPr="00D079D2">
        <w:rPr>
          <w:rFonts w:ascii="Times New Roman" w:hAnsi="Times New Roman"/>
          <w:sz w:val="28"/>
          <w:szCs w:val="28"/>
        </w:rPr>
        <w:t xml:space="preserve"> </w:t>
      </w:r>
      <w:r>
        <w:rPr>
          <w:rFonts w:ascii="Times New Roman" w:hAnsi="Times New Roman"/>
          <w:sz w:val="28"/>
          <w:szCs w:val="28"/>
        </w:rPr>
        <w:t>2021</w:t>
      </w:r>
      <w:r w:rsidRPr="00D079D2">
        <w:rPr>
          <w:rFonts w:ascii="Times New Roman" w:hAnsi="Times New Roman"/>
          <w:sz w:val="28"/>
          <w:szCs w:val="28"/>
        </w:rPr>
        <w:t xml:space="preserve"> года </w:t>
      </w:r>
      <w:r>
        <w:rPr>
          <w:rFonts w:ascii="Times New Roman" w:hAnsi="Times New Roman"/>
          <w:sz w:val="28"/>
          <w:szCs w:val="28"/>
        </w:rPr>
        <w:t xml:space="preserve">в Енисейском районе произошел пожар, при котором 2 несовершеннолетних погибли. </w:t>
      </w:r>
      <w:r w:rsidRPr="00D079D2">
        <w:rPr>
          <w:rFonts w:ascii="Times New Roman" w:hAnsi="Times New Roman"/>
          <w:sz w:val="28"/>
          <w:szCs w:val="28"/>
        </w:rPr>
        <w:t>Причиной пожара</w:t>
      </w:r>
      <w:r>
        <w:rPr>
          <w:rFonts w:ascii="Times New Roman" w:hAnsi="Times New Roman"/>
          <w:sz w:val="28"/>
          <w:szCs w:val="28"/>
        </w:rPr>
        <w:t xml:space="preserve"> явилась шалость детей с огнем.</w:t>
      </w:r>
    </w:p>
    <w:p w:rsidR="00C16ABD" w:rsidRDefault="00C16ABD" w:rsidP="00C16ABD">
      <w:pPr>
        <w:pStyle w:val="ae"/>
        <w:ind w:firstLine="708"/>
      </w:pPr>
      <w:r>
        <w:rPr>
          <w:szCs w:val="28"/>
        </w:rPr>
        <w:t>По итогам 2021 года на территории Красноярского края травмирование детей при пожарах составило 16 (АППГ – 16) случаев. Показатель равен аналогичному периоду прошлого года.</w:t>
      </w:r>
    </w:p>
    <w:p w:rsidR="00C16ABD" w:rsidRDefault="00C16ABD" w:rsidP="00C16ABD">
      <w:pPr>
        <w:pStyle w:val="ae"/>
        <w:ind w:firstLine="720"/>
      </w:pPr>
      <w:r>
        <w:rPr>
          <w:szCs w:val="28"/>
        </w:rPr>
        <w:t>Травмирование несовершеннолетних наблюдается на территориях Назаровского района – 5 детей, г. Красноярска – 2 случая, г. Лесосибирск – 2 случая, г. Норильска, г. Дудинка, Дзержинского, Канского, Курагинского, Минусинского, Уярского районов по 1 несовершеннолетнему (приложение 2).</w:t>
      </w:r>
    </w:p>
    <w:p w:rsidR="00C16ABD" w:rsidRPr="00D2632F" w:rsidRDefault="00C16ABD" w:rsidP="00C16ABD">
      <w:pPr>
        <w:pStyle w:val="ae"/>
        <w:ind w:firstLine="720"/>
        <w:rPr>
          <w:szCs w:val="28"/>
        </w:rPr>
      </w:pPr>
      <w:r>
        <w:rPr>
          <w:szCs w:val="28"/>
        </w:rPr>
        <w:t>Количество пожаров с травмированием несовершеннолетних в 15 случаях (</w:t>
      </w:r>
      <w:r w:rsidRPr="00934097">
        <w:rPr>
          <w:szCs w:val="28"/>
        </w:rPr>
        <w:t>87,5%)</w:t>
      </w:r>
      <w:r>
        <w:rPr>
          <w:szCs w:val="28"/>
        </w:rPr>
        <w:t xml:space="preserve"> зарегистрировано в жилом секторе, из них </w:t>
      </w:r>
      <w:r w:rsidRPr="00934097">
        <w:rPr>
          <w:szCs w:val="28"/>
        </w:rPr>
        <w:t xml:space="preserve">в </w:t>
      </w:r>
      <w:r>
        <w:rPr>
          <w:szCs w:val="28"/>
        </w:rPr>
        <w:t>6</w:t>
      </w:r>
      <w:r w:rsidRPr="00934097">
        <w:rPr>
          <w:szCs w:val="28"/>
        </w:rPr>
        <w:t xml:space="preserve"> случаях</w:t>
      </w:r>
      <w:r>
        <w:rPr>
          <w:szCs w:val="28"/>
        </w:rPr>
        <w:t xml:space="preserve"> в частных жилых домах, 8 случаев в многоквартирных домах,  в 1 случае в надворной постройке               и в</w:t>
      </w:r>
      <w:r w:rsidRPr="00C866D4">
        <w:rPr>
          <w:szCs w:val="28"/>
        </w:rPr>
        <w:t xml:space="preserve"> </w:t>
      </w:r>
      <w:r>
        <w:rPr>
          <w:szCs w:val="28"/>
        </w:rPr>
        <w:t xml:space="preserve">1 случае ребенок получил травмы по причине загорания транспортного средства. </w:t>
      </w:r>
    </w:p>
    <w:p w:rsidR="00C16ABD" w:rsidRDefault="00C16ABD" w:rsidP="00C16ABD">
      <w:pPr>
        <w:pStyle w:val="ae"/>
      </w:pPr>
    </w:p>
    <w:p w:rsidR="00C16ABD" w:rsidRPr="00C16ABD" w:rsidRDefault="00C16ABD" w:rsidP="00C16ABD">
      <w:pPr>
        <w:pStyle w:val="ae"/>
        <w:jc w:val="center"/>
        <w:rPr>
          <w:b/>
          <w:color w:val="FF0000"/>
          <w:szCs w:val="28"/>
        </w:rPr>
      </w:pPr>
      <w:r w:rsidRPr="00C16ABD">
        <w:rPr>
          <w:b/>
          <w:color w:val="FF0000"/>
          <w:szCs w:val="28"/>
        </w:rPr>
        <w:lastRenderedPageBreak/>
        <w:t xml:space="preserve">Травмированные несовершеннолетние </w:t>
      </w:r>
    </w:p>
    <w:p w:rsidR="00C16ABD" w:rsidRPr="00C16ABD" w:rsidRDefault="00C16ABD" w:rsidP="00C16ABD">
      <w:pPr>
        <w:pStyle w:val="ae"/>
        <w:jc w:val="center"/>
        <w:rPr>
          <w:b/>
          <w:color w:val="FF0000"/>
          <w:szCs w:val="28"/>
        </w:rPr>
      </w:pPr>
      <w:r w:rsidRPr="00C16ABD">
        <w:rPr>
          <w:b/>
          <w:color w:val="FF0000"/>
          <w:szCs w:val="28"/>
        </w:rPr>
        <w:t>при пожарах в пятилетней динамике</w:t>
      </w:r>
    </w:p>
    <w:p w:rsidR="00C16ABD" w:rsidRDefault="00C16ABD" w:rsidP="00C16ABD">
      <w:pPr>
        <w:pStyle w:val="ae"/>
      </w:pPr>
    </w:p>
    <w:p w:rsidR="00C16ABD" w:rsidRDefault="00C16ABD" w:rsidP="00C16ABD">
      <w:pPr>
        <w:pStyle w:val="ae"/>
      </w:pPr>
      <w:r>
        <w:rPr>
          <w:noProof/>
          <w:lang w:eastAsia="ru-RU"/>
        </w:rPr>
        <w:drawing>
          <wp:inline distT="0" distB="0" distL="0" distR="0">
            <wp:extent cx="6080760" cy="3360420"/>
            <wp:effectExtent l="0" t="0" r="0" b="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16ABD" w:rsidRPr="008850E4" w:rsidRDefault="00C16ABD" w:rsidP="00C16ABD">
      <w:pPr>
        <w:pStyle w:val="ae"/>
        <w:rPr>
          <w:lang w:val="en-US"/>
        </w:rPr>
      </w:pPr>
    </w:p>
    <w:p w:rsidR="00C16ABD" w:rsidRPr="00064EBB" w:rsidRDefault="00C16ABD" w:rsidP="00C16ABD">
      <w:pPr>
        <w:spacing w:after="0"/>
        <w:ind w:firstLine="709"/>
        <w:jc w:val="both"/>
        <w:rPr>
          <w:rFonts w:ascii="Times New Roman" w:hAnsi="Times New Roman"/>
          <w:sz w:val="28"/>
          <w:szCs w:val="28"/>
        </w:rPr>
      </w:pPr>
      <w:r>
        <w:rPr>
          <w:rFonts w:ascii="Times New Roman" w:hAnsi="Times New Roman"/>
          <w:sz w:val="28"/>
          <w:szCs w:val="28"/>
        </w:rPr>
        <w:t>Травмирование несовершеннолетних детей происходило по различным причинам, а именно пожар, на котором 3 детей получили травмы, произошел в результате наруш</w:t>
      </w:r>
      <w:r>
        <w:rPr>
          <w:rFonts w:ascii="Times New Roman" w:hAnsi="Times New Roman"/>
          <w:sz w:val="28"/>
          <w:szCs w:val="28"/>
        </w:rPr>
        <w:t>е</w:t>
      </w:r>
      <w:r>
        <w:rPr>
          <w:rFonts w:ascii="Times New Roman" w:hAnsi="Times New Roman"/>
          <w:sz w:val="28"/>
          <w:szCs w:val="28"/>
        </w:rPr>
        <w:t>ния правил пожарной безопасности при эксплуатации печей (вплотную к духовке, кот</w:t>
      </w:r>
      <w:r>
        <w:rPr>
          <w:rFonts w:ascii="Times New Roman" w:hAnsi="Times New Roman"/>
          <w:sz w:val="28"/>
          <w:szCs w:val="28"/>
        </w:rPr>
        <w:t>о</w:t>
      </w:r>
      <w:r>
        <w:rPr>
          <w:rFonts w:ascii="Times New Roman" w:hAnsi="Times New Roman"/>
          <w:sz w:val="28"/>
          <w:szCs w:val="28"/>
        </w:rPr>
        <w:t>рая расположена внутри печи, было расположено кресло) (Назаровский район – 3).</w:t>
      </w:r>
    </w:p>
    <w:p w:rsidR="00C16ABD" w:rsidRPr="00064EBB" w:rsidRDefault="00C16ABD" w:rsidP="00C16ABD">
      <w:pPr>
        <w:spacing w:after="0"/>
        <w:jc w:val="both"/>
        <w:rPr>
          <w:rFonts w:ascii="Times New Roman" w:hAnsi="Times New Roman"/>
          <w:sz w:val="28"/>
          <w:szCs w:val="28"/>
        </w:rPr>
      </w:pPr>
    </w:p>
    <w:p w:rsidR="00C16ABD" w:rsidRPr="00A93CB0" w:rsidRDefault="00C16ABD" w:rsidP="00C16ABD">
      <w:pPr>
        <w:spacing w:after="0"/>
        <w:ind w:firstLine="709"/>
        <w:jc w:val="both"/>
        <w:rPr>
          <w:rFonts w:ascii="Times New Roman" w:hAnsi="Times New Roman"/>
          <w:sz w:val="28"/>
          <w:szCs w:val="28"/>
        </w:rPr>
      </w:pPr>
      <w:r>
        <w:rPr>
          <w:rFonts w:ascii="Times New Roman" w:hAnsi="Times New Roman"/>
          <w:sz w:val="28"/>
          <w:szCs w:val="28"/>
        </w:rPr>
        <w:t xml:space="preserve"> По причине неосторожного обращения с огнём, в том числе неосторожность при курении взрослыми, пострадали 7 детей. Нарушение правил пожарной безопасности при эксплуатации печей 3 детей. По причине аварийной работы электрооборудования 2 ребенка, в результате поджога 1 ребенок пострадал, по причине неисправности сист</w:t>
      </w:r>
      <w:r>
        <w:rPr>
          <w:rFonts w:ascii="Times New Roman" w:hAnsi="Times New Roman"/>
          <w:sz w:val="28"/>
          <w:szCs w:val="28"/>
        </w:rPr>
        <w:t>е</w:t>
      </w:r>
      <w:r>
        <w:rPr>
          <w:rFonts w:ascii="Times New Roman" w:hAnsi="Times New Roman"/>
          <w:sz w:val="28"/>
          <w:szCs w:val="28"/>
        </w:rPr>
        <w:t>мы, механизмов и узлов транспортного средства также 1 несовершеннолетний получил травмы. В связи              с коротким замыканием электропроводки 2 детей.</w:t>
      </w:r>
    </w:p>
    <w:p w:rsidR="00C16ABD" w:rsidRDefault="00C16ABD" w:rsidP="00C16ABD">
      <w:pPr>
        <w:pStyle w:val="af1"/>
        <w:jc w:val="both"/>
        <w:rPr>
          <w:rFonts w:ascii="Times New Roman" w:hAnsi="Times New Roman"/>
          <w:sz w:val="28"/>
          <w:szCs w:val="28"/>
        </w:rPr>
      </w:pPr>
      <w:r>
        <w:rPr>
          <w:rFonts w:ascii="Times New Roman" w:hAnsi="Times New Roman"/>
          <w:sz w:val="28"/>
          <w:szCs w:val="28"/>
        </w:rPr>
        <w:tab/>
      </w:r>
    </w:p>
    <w:p w:rsidR="00C16ABD" w:rsidRDefault="00C16ABD" w:rsidP="00C16ABD">
      <w:pPr>
        <w:pStyle w:val="af1"/>
        <w:jc w:val="both"/>
      </w:pPr>
      <w:r>
        <w:rPr>
          <w:rFonts w:ascii="Times New Roman" w:hAnsi="Times New Roman"/>
          <w:sz w:val="28"/>
          <w:szCs w:val="28"/>
        </w:rPr>
        <w:tab/>
        <w:t>Возраст травмированных детей распределён следующим образом:</w:t>
      </w:r>
    </w:p>
    <w:p w:rsidR="00C16ABD" w:rsidRDefault="00C16ABD" w:rsidP="00C16ABD">
      <w:pPr>
        <w:pStyle w:val="af1"/>
        <w:jc w:val="both"/>
      </w:pPr>
      <w:r>
        <w:rPr>
          <w:rFonts w:ascii="Times New Roman" w:hAnsi="Times New Roman"/>
          <w:sz w:val="28"/>
          <w:szCs w:val="28"/>
        </w:rPr>
        <w:tab/>
        <w:t>возраст травмированных от 1 до 6 лет - 5 детей;</w:t>
      </w:r>
    </w:p>
    <w:p w:rsidR="00C16ABD" w:rsidRDefault="00C16ABD" w:rsidP="00C16ABD">
      <w:pPr>
        <w:pStyle w:val="af1"/>
        <w:jc w:val="both"/>
      </w:pPr>
      <w:r>
        <w:rPr>
          <w:rFonts w:ascii="Times New Roman" w:hAnsi="Times New Roman"/>
          <w:sz w:val="28"/>
          <w:szCs w:val="28"/>
        </w:rPr>
        <w:tab/>
        <w:t>возраст травмированных от 7 до 13 лет - 6 детей;</w:t>
      </w:r>
    </w:p>
    <w:p w:rsidR="00C16ABD" w:rsidRDefault="00C16ABD" w:rsidP="00C16ABD">
      <w:pPr>
        <w:pStyle w:val="af1"/>
        <w:jc w:val="both"/>
      </w:pPr>
      <w:r>
        <w:rPr>
          <w:rFonts w:ascii="Times New Roman" w:hAnsi="Times New Roman"/>
          <w:sz w:val="28"/>
          <w:szCs w:val="28"/>
        </w:rPr>
        <w:tab/>
        <w:t>возраст травмированных от 14 до 15 лет - 2 ребенка;</w:t>
      </w:r>
    </w:p>
    <w:p w:rsidR="00C16ABD" w:rsidRPr="00816C47" w:rsidRDefault="00C16ABD" w:rsidP="00C16ABD">
      <w:pPr>
        <w:jc w:val="both"/>
        <w:rPr>
          <w:rFonts w:ascii="Times New Roman" w:hAnsi="Times New Roman"/>
          <w:sz w:val="28"/>
          <w:szCs w:val="28"/>
        </w:rPr>
      </w:pPr>
      <w:r>
        <w:rPr>
          <w:rFonts w:ascii="Times New Roman" w:hAnsi="Times New Roman"/>
          <w:sz w:val="28"/>
          <w:szCs w:val="28"/>
        </w:rPr>
        <w:tab/>
        <w:t>возраст травмированных от 16 до 18 лет – 3 ребёнка</w:t>
      </w:r>
      <w:r w:rsidRPr="008850E4">
        <w:rPr>
          <w:rFonts w:ascii="Times New Roman" w:hAnsi="Times New Roman"/>
          <w:sz w:val="28"/>
          <w:szCs w:val="28"/>
        </w:rPr>
        <w:t>.</w:t>
      </w:r>
    </w:p>
    <w:p w:rsidR="00C16ABD" w:rsidRDefault="00C16ABD" w:rsidP="00C16ABD">
      <w:pPr>
        <w:pStyle w:val="ae"/>
        <w:tabs>
          <w:tab w:val="left" w:pos="585"/>
        </w:tabs>
        <w:rPr>
          <w:szCs w:val="28"/>
        </w:rPr>
      </w:pPr>
      <w:r>
        <w:rPr>
          <w:szCs w:val="28"/>
        </w:rPr>
        <w:tab/>
        <w:t>За 2021 год наблюдается положительная динамика снижения количества погибших детей при пожарах. Все это свидетельствует о проводимой широкомасштабной профилактической работе на территории края                                   с подрастающим поколением.</w:t>
      </w:r>
    </w:p>
    <w:p w:rsidR="00C16ABD" w:rsidRDefault="00C16ABD" w:rsidP="00C16ABD">
      <w:pPr>
        <w:pStyle w:val="ae"/>
        <w:jc w:val="right"/>
        <w:rPr>
          <w:szCs w:val="28"/>
        </w:rPr>
      </w:pPr>
    </w:p>
    <w:p w:rsidR="00C16ABD" w:rsidRDefault="00C16ABD" w:rsidP="00C16ABD">
      <w:pPr>
        <w:pStyle w:val="ae"/>
        <w:jc w:val="right"/>
        <w:rPr>
          <w:szCs w:val="28"/>
        </w:rPr>
      </w:pPr>
    </w:p>
    <w:p w:rsidR="00C16ABD" w:rsidRDefault="00C16ABD" w:rsidP="00C16ABD">
      <w:pPr>
        <w:pStyle w:val="ae"/>
        <w:jc w:val="right"/>
        <w:rPr>
          <w:szCs w:val="28"/>
        </w:rPr>
      </w:pPr>
    </w:p>
    <w:p w:rsidR="00C16ABD" w:rsidRDefault="00C16ABD" w:rsidP="00C16ABD">
      <w:pPr>
        <w:pStyle w:val="ae"/>
        <w:jc w:val="right"/>
        <w:rPr>
          <w:szCs w:val="28"/>
        </w:rPr>
      </w:pPr>
      <w:r>
        <w:rPr>
          <w:szCs w:val="28"/>
        </w:rPr>
        <w:lastRenderedPageBreak/>
        <w:t>Приложение 1</w:t>
      </w:r>
    </w:p>
    <w:p w:rsidR="00C16ABD" w:rsidRDefault="00C16ABD" w:rsidP="00C16ABD">
      <w:pPr>
        <w:pStyle w:val="ae"/>
        <w:jc w:val="right"/>
        <w:rPr>
          <w:szCs w:val="28"/>
        </w:rPr>
      </w:pPr>
    </w:p>
    <w:p w:rsidR="00C16ABD" w:rsidRPr="00212CF9" w:rsidRDefault="00C16ABD" w:rsidP="00C16ABD">
      <w:pPr>
        <w:pStyle w:val="ae"/>
        <w:jc w:val="center"/>
        <w:rPr>
          <w:b/>
          <w:szCs w:val="28"/>
        </w:rPr>
      </w:pPr>
      <w:r w:rsidRPr="00212CF9">
        <w:rPr>
          <w:b/>
          <w:szCs w:val="28"/>
        </w:rPr>
        <w:t>Случаи гибели несовершеннолетних</w:t>
      </w:r>
    </w:p>
    <w:p w:rsidR="00C16ABD" w:rsidRPr="008850E4" w:rsidRDefault="00C16ABD" w:rsidP="00C16ABD">
      <w:pPr>
        <w:pStyle w:val="ae"/>
        <w:jc w:val="right"/>
        <w:rPr>
          <w:szCs w:val="28"/>
        </w:rPr>
      </w:pPr>
    </w:p>
    <w:tbl>
      <w:tblPr>
        <w:tblW w:w="9935" w:type="dxa"/>
        <w:jc w:val="center"/>
        <w:tblInd w:w="96" w:type="dxa"/>
        <w:tblLayout w:type="fixed"/>
        <w:tblLook w:val="00A0"/>
      </w:tblPr>
      <w:tblGrid>
        <w:gridCol w:w="563"/>
        <w:gridCol w:w="3418"/>
        <w:gridCol w:w="1276"/>
        <w:gridCol w:w="1276"/>
        <w:gridCol w:w="2268"/>
        <w:gridCol w:w="1134"/>
      </w:tblGrid>
      <w:tr w:rsidR="00C16ABD" w:rsidRPr="00737E05" w:rsidTr="0077353A">
        <w:trPr>
          <w:trHeight w:val="225"/>
          <w:jc w:val="center"/>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737E05" w:rsidRDefault="00C16ABD" w:rsidP="0077353A">
            <w:pPr>
              <w:spacing w:after="0" w:line="240" w:lineRule="auto"/>
              <w:jc w:val="center"/>
              <w:rPr>
                <w:rFonts w:ascii="Times New Roman" w:hAnsi="Times New Roman"/>
                <w:bCs/>
                <w:color w:val="000000"/>
              </w:rPr>
            </w:pPr>
            <w:r w:rsidRPr="00737E05">
              <w:rPr>
                <w:rFonts w:ascii="Times New Roman" w:hAnsi="Times New Roman"/>
                <w:bCs/>
                <w:color w:val="000000"/>
              </w:rPr>
              <w:t>№</w:t>
            </w:r>
          </w:p>
        </w:tc>
        <w:tc>
          <w:tcPr>
            <w:tcW w:w="3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737E05" w:rsidRDefault="00C16ABD" w:rsidP="0077353A">
            <w:pPr>
              <w:spacing w:after="0" w:line="240" w:lineRule="auto"/>
              <w:jc w:val="center"/>
              <w:rPr>
                <w:rFonts w:ascii="Times New Roman" w:hAnsi="Times New Roman"/>
                <w:bCs/>
                <w:color w:val="000000"/>
              </w:rPr>
            </w:pPr>
            <w:r w:rsidRPr="00737E05">
              <w:rPr>
                <w:rFonts w:ascii="Times New Roman" w:hAnsi="Times New Roman"/>
                <w:bCs/>
                <w:color w:val="000000"/>
              </w:rPr>
              <w:t>Район, адрес</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737E05" w:rsidRDefault="00C16ABD" w:rsidP="0077353A">
            <w:pPr>
              <w:spacing w:after="0" w:line="240" w:lineRule="auto"/>
              <w:jc w:val="center"/>
              <w:rPr>
                <w:rFonts w:ascii="Times New Roman" w:hAnsi="Times New Roman"/>
                <w:bCs/>
                <w:color w:val="000000"/>
              </w:rPr>
            </w:pPr>
            <w:r>
              <w:rPr>
                <w:rFonts w:ascii="Times New Roman" w:hAnsi="Times New Roman"/>
                <w:bCs/>
                <w:color w:val="000000"/>
              </w:rPr>
              <w:t>Д</w:t>
            </w:r>
            <w:r w:rsidRPr="00737E05">
              <w:rPr>
                <w:rFonts w:ascii="Times New Roman" w:hAnsi="Times New Roman"/>
                <w:bCs/>
                <w:color w:val="000000"/>
              </w:rPr>
              <w:t>ата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737E05" w:rsidRDefault="00C16ABD" w:rsidP="0077353A">
            <w:pPr>
              <w:spacing w:after="0" w:line="240" w:lineRule="auto"/>
              <w:jc w:val="center"/>
              <w:rPr>
                <w:rFonts w:ascii="Times New Roman" w:hAnsi="Times New Roman"/>
                <w:bCs/>
                <w:color w:val="000000"/>
              </w:rPr>
            </w:pPr>
            <w:r>
              <w:rPr>
                <w:rFonts w:ascii="Times New Roman" w:hAnsi="Times New Roman"/>
                <w:bCs/>
                <w:color w:val="000000"/>
              </w:rPr>
              <w:t>Кол-во</w:t>
            </w:r>
          </w:p>
          <w:p w:rsidR="00C16ABD" w:rsidRPr="00737E05" w:rsidRDefault="00C16ABD" w:rsidP="0077353A">
            <w:pPr>
              <w:spacing w:after="0" w:line="240" w:lineRule="auto"/>
              <w:jc w:val="center"/>
              <w:rPr>
                <w:rFonts w:ascii="Times New Roman" w:hAnsi="Times New Roman"/>
                <w:bCs/>
                <w:color w:val="000000"/>
              </w:rPr>
            </w:pPr>
            <w:r w:rsidRPr="00737E05">
              <w:rPr>
                <w:rFonts w:ascii="Times New Roman" w:hAnsi="Times New Roman"/>
                <w:bCs/>
                <w:color w:val="000000"/>
              </w:rPr>
              <w:t>погибших детей</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737E05" w:rsidRDefault="00C16ABD" w:rsidP="0077353A">
            <w:pPr>
              <w:spacing w:after="0" w:line="240" w:lineRule="auto"/>
              <w:jc w:val="center"/>
              <w:rPr>
                <w:rFonts w:ascii="Times New Roman" w:hAnsi="Times New Roman"/>
                <w:bCs/>
                <w:color w:val="000000"/>
              </w:rPr>
            </w:pPr>
            <w:r>
              <w:rPr>
                <w:rFonts w:ascii="Times New Roman" w:hAnsi="Times New Roman"/>
                <w:bCs/>
                <w:color w:val="000000"/>
              </w:rPr>
              <w:t>П</w:t>
            </w:r>
            <w:r w:rsidRPr="00737E05">
              <w:rPr>
                <w:rFonts w:ascii="Times New Roman" w:hAnsi="Times New Roman"/>
                <w:bCs/>
                <w:color w:val="000000"/>
              </w:rPr>
              <w:t>ричина пожара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737E05" w:rsidRDefault="00C16ABD" w:rsidP="0077353A">
            <w:pPr>
              <w:spacing w:after="0" w:line="240" w:lineRule="auto"/>
              <w:jc w:val="center"/>
              <w:rPr>
                <w:rFonts w:ascii="Times New Roman" w:hAnsi="Times New Roman"/>
                <w:bCs/>
                <w:color w:val="000000"/>
              </w:rPr>
            </w:pPr>
            <w:r>
              <w:rPr>
                <w:rFonts w:ascii="Times New Roman" w:hAnsi="Times New Roman"/>
                <w:bCs/>
                <w:color w:val="000000"/>
              </w:rPr>
              <w:t>О</w:t>
            </w:r>
            <w:r w:rsidRPr="00737E05">
              <w:rPr>
                <w:rFonts w:ascii="Times New Roman" w:hAnsi="Times New Roman"/>
                <w:bCs/>
                <w:color w:val="000000"/>
              </w:rPr>
              <w:t>бъект пожара</w:t>
            </w:r>
          </w:p>
        </w:tc>
      </w:tr>
      <w:tr w:rsidR="00C16ABD" w:rsidRPr="00737E05" w:rsidTr="0077353A">
        <w:trPr>
          <w:trHeight w:val="225"/>
          <w:jc w:val="center"/>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737E05" w:rsidRDefault="00C16ABD" w:rsidP="0077353A">
            <w:pPr>
              <w:spacing w:after="0" w:line="240" w:lineRule="auto"/>
              <w:jc w:val="center"/>
              <w:rPr>
                <w:rFonts w:ascii="Times New Roman" w:hAnsi="Times New Roman"/>
                <w:bCs/>
                <w:color w:val="000000"/>
              </w:rPr>
            </w:pPr>
            <w:r w:rsidRPr="00737E05">
              <w:rPr>
                <w:rFonts w:ascii="Times New Roman" w:hAnsi="Times New Roman"/>
                <w:bCs/>
                <w:color w:val="000000"/>
              </w:rPr>
              <w:t>1</w:t>
            </w:r>
          </w:p>
        </w:tc>
        <w:tc>
          <w:tcPr>
            <w:tcW w:w="3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737E05" w:rsidRDefault="00C16ABD" w:rsidP="0077353A">
            <w:pPr>
              <w:spacing w:after="0" w:line="240" w:lineRule="auto"/>
              <w:ind w:right="-108"/>
              <w:jc w:val="center"/>
              <w:rPr>
                <w:rFonts w:ascii="Times New Roman" w:hAnsi="Times New Roman"/>
              </w:rPr>
            </w:pPr>
            <w:r w:rsidRPr="00737E05">
              <w:rPr>
                <w:rFonts w:ascii="Times New Roman" w:hAnsi="Times New Roman"/>
              </w:rPr>
              <w:t>г. Красноярск, Советский район, пр. 60 лет Образования СССР, д.8 кв.№ 238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737E05" w:rsidRDefault="00C16ABD" w:rsidP="0077353A">
            <w:pPr>
              <w:jc w:val="center"/>
              <w:rPr>
                <w:rFonts w:ascii="Times New Roman" w:hAnsi="Times New Roman"/>
              </w:rPr>
            </w:pPr>
            <w:r w:rsidRPr="00737E05">
              <w:rPr>
                <w:rFonts w:ascii="Times New Roman" w:hAnsi="Times New Roman"/>
              </w:rPr>
              <w:t xml:space="preserve">19.02.2021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737E05" w:rsidRDefault="00C16ABD" w:rsidP="0077353A">
            <w:pPr>
              <w:spacing w:after="0" w:line="240" w:lineRule="auto"/>
              <w:jc w:val="center"/>
              <w:rPr>
                <w:rFonts w:ascii="Times New Roman" w:hAnsi="Times New Roman"/>
                <w:bCs/>
                <w:color w:val="000000"/>
              </w:rPr>
            </w:pPr>
            <w:r w:rsidRPr="00737E05">
              <w:rPr>
                <w:rFonts w:ascii="Times New Roman" w:hAnsi="Times New Roman"/>
                <w:bCs/>
                <w:color w:val="000000"/>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737E05" w:rsidRDefault="00C16ABD" w:rsidP="0077353A">
            <w:pPr>
              <w:jc w:val="center"/>
              <w:rPr>
                <w:rFonts w:ascii="Times New Roman" w:hAnsi="Times New Roman"/>
                <w:color w:val="000000"/>
              </w:rPr>
            </w:pPr>
            <w:r w:rsidRPr="00737E05">
              <w:rPr>
                <w:rFonts w:ascii="Times New Roman" w:hAnsi="Times New Roman"/>
                <w:color w:val="000000"/>
              </w:rPr>
              <w:t>Шалость детей с о</w:t>
            </w:r>
            <w:r w:rsidRPr="00737E05">
              <w:rPr>
                <w:rFonts w:ascii="Times New Roman" w:hAnsi="Times New Roman"/>
                <w:color w:val="000000"/>
              </w:rPr>
              <w:t>г</w:t>
            </w:r>
            <w:r w:rsidRPr="00737E05">
              <w:rPr>
                <w:rFonts w:ascii="Times New Roman" w:hAnsi="Times New Roman"/>
                <w:color w:val="000000"/>
              </w:rPr>
              <w:t>нем</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737E05" w:rsidRDefault="00C16ABD" w:rsidP="0077353A">
            <w:pPr>
              <w:spacing w:after="0" w:line="240" w:lineRule="auto"/>
              <w:jc w:val="center"/>
              <w:rPr>
                <w:rFonts w:ascii="Times New Roman" w:hAnsi="Times New Roman"/>
                <w:bCs/>
                <w:color w:val="000000"/>
              </w:rPr>
            </w:pPr>
            <w:r w:rsidRPr="00737E05">
              <w:rPr>
                <w:rFonts w:ascii="Times New Roman" w:hAnsi="Times New Roman"/>
                <w:bCs/>
                <w:color w:val="000000"/>
              </w:rPr>
              <w:t>жилой дом</w:t>
            </w:r>
          </w:p>
        </w:tc>
      </w:tr>
      <w:tr w:rsidR="00C16ABD" w:rsidRPr="00737E05" w:rsidTr="0077353A">
        <w:trPr>
          <w:trHeight w:val="225"/>
          <w:jc w:val="center"/>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737E05" w:rsidRDefault="00C16ABD" w:rsidP="0077353A">
            <w:pPr>
              <w:spacing w:after="0" w:line="240" w:lineRule="auto"/>
              <w:jc w:val="center"/>
              <w:rPr>
                <w:rFonts w:ascii="Times New Roman" w:hAnsi="Times New Roman"/>
                <w:bCs/>
                <w:color w:val="000000"/>
              </w:rPr>
            </w:pPr>
            <w:r w:rsidRPr="00737E05">
              <w:rPr>
                <w:rFonts w:ascii="Times New Roman" w:hAnsi="Times New Roman"/>
                <w:bCs/>
                <w:color w:val="000000"/>
              </w:rPr>
              <w:t>2</w:t>
            </w:r>
          </w:p>
        </w:tc>
        <w:tc>
          <w:tcPr>
            <w:tcW w:w="3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Default="00C16ABD" w:rsidP="0077353A">
            <w:pPr>
              <w:spacing w:after="0" w:line="240" w:lineRule="auto"/>
              <w:jc w:val="center"/>
              <w:rPr>
                <w:rFonts w:ascii="Times New Roman" w:hAnsi="Times New Roman"/>
                <w:bCs/>
                <w:color w:val="000000"/>
              </w:rPr>
            </w:pPr>
            <w:r w:rsidRPr="00737E05">
              <w:rPr>
                <w:rFonts w:ascii="Times New Roman" w:hAnsi="Times New Roman"/>
                <w:bCs/>
                <w:color w:val="000000"/>
              </w:rPr>
              <w:t xml:space="preserve">г. Лесосибирск, </w:t>
            </w:r>
          </w:p>
          <w:p w:rsidR="00C16ABD" w:rsidRPr="00737E05" w:rsidRDefault="00C16ABD" w:rsidP="0077353A">
            <w:pPr>
              <w:spacing w:after="0" w:line="240" w:lineRule="auto"/>
              <w:jc w:val="center"/>
              <w:rPr>
                <w:rFonts w:ascii="Times New Roman" w:hAnsi="Times New Roman"/>
                <w:bCs/>
                <w:color w:val="000000"/>
              </w:rPr>
            </w:pPr>
            <w:r w:rsidRPr="00737E05">
              <w:rPr>
                <w:rFonts w:ascii="Times New Roman" w:hAnsi="Times New Roman"/>
                <w:bCs/>
                <w:color w:val="000000"/>
              </w:rPr>
              <w:t>мкрн. Северный, д. 2, кв. 18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737E05" w:rsidRDefault="00C16ABD" w:rsidP="0077353A">
            <w:pPr>
              <w:jc w:val="center"/>
              <w:rPr>
                <w:rFonts w:ascii="Times New Roman" w:hAnsi="Times New Roman"/>
              </w:rPr>
            </w:pPr>
            <w:r w:rsidRPr="00737E05">
              <w:rPr>
                <w:rFonts w:ascii="Times New Roman" w:hAnsi="Times New Roman"/>
              </w:rPr>
              <w:t xml:space="preserve">17.03.2021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737E05" w:rsidRDefault="00C16ABD" w:rsidP="0077353A">
            <w:pPr>
              <w:spacing w:after="0" w:line="240" w:lineRule="auto"/>
              <w:jc w:val="center"/>
              <w:rPr>
                <w:rFonts w:ascii="Times New Roman" w:hAnsi="Times New Roman"/>
                <w:bCs/>
                <w:color w:val="000000"/>
              </w:rPr>
            </w:pPr>
            <w:r w:rsidRPr="00737E05">
              <w:rPr>
                <w:rFonts w:ascii="Times New Roman" w:hAnsi="Times New Roman"/>
                <w:bCs/>
                <w:color w:val="000000"/>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737E05" w:rsidRDefault="00C16ABD" w:rsidP="0077353A">
            <w:pPr>
              <w:jc w:val="center"/>
              <w:rPr>
                <w:rFonts w:ascii="Times New Roman" w:hAnsi="Times New Roman"/>
                <w:color w:val="000000"/>
              </w:rPr>
            </w:pPr>
            <w:r w:rsidRPr="00737E05">
              <w:rPr>
                <w:rFonts w:ascii="Times New Roman" w:hAnsi="Times New Roman"/>
                <w:color w:val="000000"/>
              </w:rPr>
              <w:t>Недостаток конс</w:t>
            </w:r>
            <w:r w:rsidRPr="00737E05">
              <w:rPr>
                <w:rFonts w:ascii="Times New Roman" w:hAnsi="Times New Roman"/>
                <w:color w:val="000000"/>
              </w:rPr>
              <w:t>т</w:t>
            </w:r>
            <w:r w:rsidRPr="00737E05">
              <w:rPr>
                <w:rFonts w:ascii="Times New Roman" w:hAnsi="Times New Roman"/>
                <w:color w:val="000000"/>
              </w:rPr>
              <w:t>рукции и изготовл</w:t>
            </w:r>
            <w:r w:rsidRPr="00737E05">
              <w:rPr>
                <w:rFonts w:ascii="Times New Roman" w:hAnsi="Times New Roman"/>
                <w:color w:val="000000"/>
              </w:rPr>
              <w:t>е</w:t>
            </w:r>
            <w:r w:rsidRPr="00737E05">
              <w:rPr>
                <w:rFonts w:ascii="Times New Roman" w:hAnsi="Times New Roman"/>
                <w:color w:val="000000"/>
              </w:rPr>
              <w:t>ния электрооборуд</w:t>
            </w:r>
            <w:r w:rsidRPr="00737E05">
              <w:rPr>
                <w:rFonts w:ascii="Times New Roman" w:hAnsi="Times New Roman"/>
                <w:color w:val="000000"/>
              </w:rPr>
              <w:t>о</w:t>
            </w:r>
            <w:r w:rsidRPr="00737E05">
              <w:rPr>
                <w:rFonts w:ascii="Times New Roman" w:hAnsi="Times New Roman"/>
                <w:color w:val="000000"/>
              </w:rPr>
              <w:t>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737E05" w:rsidRDefault="00C16ABD" w:rsidP="0077353A">
            <w:pPr>
              <w:spacing w:after="0" w:line="240" w:lineRule="auto"/>
              <w:jc w:val="center"/>
              <w:rPr>
                <w:rFonts w:ascii="Times New Roman" w:hAnsi="Times New Roman"/>
                <w:bCs/>
                <w:color w:val="000000"/>
              </w:rPr>
            </w:pPr>
            <w:r w:rsidRPr="00737E05">
              <w:rPr>
                <w:rFonts w:ascii="Times New Roman" w:hAnsi="Times New Roman"/>
                <w:bCs/>
                <w:color w:val="000000"/>
              </w:rPr>
              <w:t>жилой дом</w:t>
            </w:r>
          </w:p>
        </w:tc>
      </w:tr>
      <w:tr w:rsidR="00C16ABD" w:rsidRPr="00737E05" w:rsidTr="0077353A">
        <w:trPr>
          <w:trHeight w:val="225"/>
          <w:jc w:val="center"/>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737E05" w:rsidRDefault="00C16ABD" w:rsidP="0077353A">
            <w:pPr>
              <w:spacing w:after="0" w:line="240" w:lineRule="auto"/>
              <w:jc w:val="center"/>
              <w:rPr>
                <w:rFonts w:ascii="Times New Roman" w:hAnsi="Times New Roman"/>
                <w:bCs/>
                <w:color w:val="000000"/>
              </w:rPr>
            </w:pPr>
            <w:r w:rsidRPr="00737E05">
              <w:rPr>
                <w:rFonts w:ascii="Times New Roman" w:hAnsi="Times New Roman"/>
                <w:bCs/>
                <w:color w:val="000000"/>
              </w:rPr>
              <w:t>3</w:t>
            </w:r>
          </w:p>
        </w:tc>
        <w:tc>
          <w:tcPr>
            <w:tcW w:w="3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737E05" w:rsidRDefault="00C16ABD" w:rsidP="0077353A">
            <w:pPr>
              <w:jc w:val="center"/>
              <w:rPr>
                <w:rFonts w:ascii="Times New Roman" w:hAnsi="Times New Roman"/>
              </w:rPr>
            </w:pPr>
            <w:r w:rsidRPr="00737E05">
              <w:rPr>
                <w:rFonts w:ascii="Times New Roman" w:hAnsi="Times New Roman"/>
              </w:rPr>
              <w:t>Назаровский район, г. Назарово, ул. Советская, д. 128, кв. 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737E05" w:rsidRDefault="00C16ABD" w:rsidP="0077353A">
            <w:pPr>
              <w:jc w:val="center"/>
              <w:rPr>
                <w:rFonts w:ascii="Times New Roman" w:hAnsi="Times New Roman"/>
              </w:rPr>
            </w:pPr>
            <w:r w:rsidRPr="00737E05">
              <w:rPr>
                <w:rFonts w:ascii="Times New Roman" w:hAnsi="Times New Roman"/>
              </w:rPr>
              <w:t xml:space="preserve">17.11.2021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737E05" w:rsidRDefault="00C16ABD" w:rsidP="0077353A">
            <w:pPr>
              <w:spacing w:after="0" w:line="240" w:lineRule="auto"/>
              <w:jc w:val="center"/>
              <w:rPr>
                <w:rFonts w:ascii="Times New Roman" w:hAnsi="Times New Roman"/>
                <w:bCs/>
                <w:color w:val="000000"/>
              </w:rPr>
            </w:pPr>
            <w:r w:rsidRPr="00737E05">
              <w:rPr>
                <w:rFonts w:ascii="Times New Roman" w:hAnsi="Times New Roman"/>
                <w:bCs/>
                <w:color w:val="000000"/>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737E05" w:rsidRDefault="00C16ABD" w:rsidP="0077353A">
            <w:pPr>
              <w:jc w:val="center"/>
              <w:rPr>
                <w:rFonts w:ascii="Times New Roman" w:hAnsi="Times New Roman"/>
              </w:rPr>
            </w:pPr>
            <w:r w:rsidRPr="00737E05">
              <w:rPr>
                <w:rFonts w:ascii="Times New Roman" w:hAnsi="Times New Roman"/>
              </w:rPr>
              <w:t>НППБ при эксплу</w:t>
            </w:r>
            <w:r w:rsidRPr="00737E05">
              <w:rPr>
                <w:rFonts w:ascii="Times New Roman" w:hAnsi="Times New Roman"/>
              </w:rPr>
              <w:t>а</w:t>
            </w:r>
            <w:r w:rsidRPr="00737E05">
              <w:rPr>
                <w:rFonts w:ascii="Times New Roman" w:hAnsi="Times New Roman"/>
              </w:rPr>
              <w:t>тации печей</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737E05" w:rsidRDefault="00C16ABD" w:rsidP="0077353A">
            <w:pPr>
              <w:spacing w:after="0" w:line="240" w:lineRule="auto"/>
              <w:jc w:val="center"/>
              <w:rPr>
                <w:rFonts w:ascii="Times New Roman" w:hAnsi="Times New Roman"/>
                <w:bCs/>
                <w:color w:val="000000"/>
              </w:rPr>
            </w:pPr>
            <w:r w:rsidRPr="00737E05">
              <w:rPr>
                <w:rFonts w:ascii="Times New Roman" w:hAnsi="Times New Roman"/>
                <w:bCs/>
                <w:color w:val="000000"/>
              </w:rPr>
              <w:t>жилой дом</w:t>
            </w:r>
          </w:p>
        </w:tc>
      </w:tr>
      <w:tr w:rsidR="00C16ABD" w:rsidRPr="00737E05" w:rsidTr="0077353A">
        <w:trPr>
          <w:trHeight w:val="225"/>
          <w:jc w:val="center"/>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737E05" w:rsidRDefault="00C16ABD" w:rsidP="0077353A">
            <w:pPr>
              <w:spacing w:after="0" w:line="240" w:lineRule="auto"/>
              <w:jc w:val="center"/>
              <w:rPr>
                <w:rFonts w:ascii="Times New Roman" w:hAnsi="Times New Roman"/>
                <w:bCs/>
                <w:color w:val="000000"/>
              </w:rPr>
            </w:pPr>
            <w:r w:rsidRPr="00737E05">
              <w:rPr>
                <w:rFonts w:ascii="Times New Roman" w:hAnsi="Times New Roman"/>
                <w:bCs/>
                <w:color w:val="000000"/>
              </w:rPr>
              <w:t>4</w:t>
            </w:r>
          </w:p>
        </w:tc>
        <w:tc>
          <w:tcPr>
            <w:tcW w:w="3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737E05" w:rsidRDefault="00C16ABD" w:rsidP="0077353A">
            <w:pPr>
              <w:spacing w:line="240" w:lineRule="auto"/>
              <w:jc w:val="center"/>
              <w:rPr>
                <w:rFonts w:ascii="Times New Roman" w:hAnsi="Times New Roman"/>
              </w:rPr>
            </w:pPr>
            <w:r w:rsidRPr="00737E05">
              <w:rPr>
                <w:rFonts w:ascii="Times New Roman" w:hAnsi="Times New Roman"/>
              </w:rPr>
              <w:t xml:space="preserve">Енисейский район, </w:t>
            </w:r>
            <w:r>
              <w:rPr>
                <w:rFonts w:ascii="Times New Roman" w:hAnsi="Times New Roman"/>
              </w:rPr>
              <w:t xml:space="preserve">                               </w:t>
            </w:r>
            <w:r w:rsidRPr="00737E05">
              <w:rPr>
                <w:rFonts w:ascii="Times New Roman" w:hAnsi="Times New Roman"/>
              </w:rPr>
              <w:t>п. Новоназимово, ул. Централ</w:t>
            </w:r>
            <w:r w:rsidRPr="00737E05">
              <w:rPr>
                <w:rFonts w:ascii="Times New Roman" w:hAnsi="Times New Roman"/>
              </w:rPr>
              <w:t>ь</w:t>
            </w:r>
            <w:r w:rsidRPr="00737E05">
              <w:rPr>
                <w:rFonts w:ascii="Times New Roman" w:hAnsi="Times New Roman"/>
              </w:rPr>
              <w:t>ная, д. 27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737E05" w:rsidRDefault="00C16ABD" w:rsidP="0077353A">
            <w:pPr>
              <w:jc w:val="center"/>
              <w:rPr>
                <w:rFonts w:ascii="Times New Roman" w:hAnsi="Times New Roman"/>
              </w:rPr>
            </w:pPr>
            <w:r w:rsidRPr="00737E05">
              <w:rPr>
                <w:rFonts w:ascii="Times New Roman" w:hAnsi="Times New Roman"/>
              </w:rPr>
              <w:t xml:space="preserve">05.12.2021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737E05" w:rsidRDefault="00C16ABD" w:rsidP="0077353A">
            <w:pPr>
              <w:spacing w:after="0" w:line="240" w:lineRule="auto"/>
              <w:jc w:val="center"/>
              <w:rPr>
                <w:rFonts w:ascii="Times New Roman" w:hAnsi="Times New Roman"/>
                <w:bCs/>
                <w:color w:val="000000"/>
              </w:rPr>
            </w:pPr>
            <w:r w:rsidRPr="00737E05">
              <w:rPr>
                <w:rFonts w:ascii="Times New Roman" w:hAnsi="Times New Roman"/>
                <w:bCs/>
                <w:color w:val="000000"/>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737E05" w:rsidRDefault="00C16ABD" w:rsidP="0077353A">
            <w:pPr>
              <w:jc w:val="center"/>
              <w:rPr>
                <w:rFonts w:ascii="Times New Roman" w:hAnsi="Times New Roman"/>
              </w:rPr>
            </w:pPr>
            <w:r w:rsidRPr="00737E05">
              <w:rPr>
                <w:rFonts w:ascii="Times New Roman" w:hAnsi="Times New Roman"/>
                <w:color w:val="000000"/>
              </w:rPr>
              <w:t>Шалость детей с о</w:t>
            </w:r>
            <w:r w:rsidRPr="00737E05">
              <w:rPr>
                <w:rFonts w:ascii="Times New Roman" w:hAnsi="Times New Roman"/>
                <w:color w:val="000000"/>
              </w:rPr>
              <w:t>г</w:t>
            </w:r>
            <w:r w:rsidRPr="00737E05">
              <w:rPr>
                <w:rFonts w:ascii="Times New Roman" w:hAnsi="Times New Roman"/>
                <w:color w:val="000000"/>
              </w:rPr>
              <w:t>нем</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737E05" w:rsidRDefault="00C16ABD" w:rsidP="0077353A">
            <w:pPr>
              <w:spacing w:after="0" w:line="240" w:lineRule="auto"/>
              <w:jc w:val="center"/>
              <w:rPr>
                <w:rFonts w:ascii="Times New Roman" w:hAnsi="Times New Roman"/>
                <w:bCs/>
                <w:color w:val="000000"/>
              </w:rPr>
            </w:pPr>
            <w:r w:rsidRPr="00737E05">
              <w:rPr>
                <w:rFonts w:ascii="Times New Roman" w:hAnsi="Times New Roman"/>
                <w:bCs/>
                <w:color w:val="000000"/>
              </w:rPr>
              <w:t>жилой дом</w:t>
            </w:r>
          </w:p>
        </w:tc>
      </w:tr>
    </w:tbl>
    <w:p w:rsidR="00C16ABD" w:rsidRPr="00212CF9" w:rsidRDefault="00C16ABD" w:rsidP="00C16ABD">
      <w:pPr>
        <w:pStyle w:val="ae"/>
        <w:ind w:firstLine="720"/>
        <w:rPr>
          <w:szCs w:val="28"/>
        </w:rPr>
      </w:pPr>
    </w:p>
    <w:p w:rsidR="00C16ABD" w:rsidRPr="00737E05" w:rsidRDefault="00C16ABD" w:rsidP="00C16ABD">
      <w:pPr>
        <w:pStyle w:val="ae"/>
        <w:jc w:val="right"/>
        <w:rPr>
          <w:szCs w:val="28"/>
        </w:rPr>
      </w:pPr>
    </w:p>
    <w:p w:rsidR="00C16ABD" w:rsidRDefault="00C16ABD" w:rsidP="00C16ABD">
      <w:pPr>
        <w:pStyle w:val="ae"/>
        <w:jc w:val="right"/>
        <w:rPr>
          <w:szCs w:val="28"/>
          <w:lang w:val="en-US"/>
        </w:rPr>
      </w:pPr>
    </w:p>
    <w:p w:rsidR="00C16ABD" w:rsidRDefault="00C16ABD" w:rsidP="00C16ABD">
      <w:pPr>
        <w:pStyle w:val="ae"/>
        <w:jc w:val="right"/>
        <w:rPr>
          <w:szCs w:val="28"/>
        </w:rPr>
      </w:pPr>
    </w:p>
    <w:p w:rsidR="00C16ABD" w:rsidRDefault="00C16ABD" w:rsidP="00C16ABD">
      <w:pPr>
        <w:pStyle w:val="ae"/>
        <w:jc w:val="right"/>
        <w:rPr>
          <w:szCs w:val="28"/>
        </w:rPr>
      </w:pPr>
    </w:p>
    <w:p w:rsidR="00C16ABD" w:rsidRDefault="00C16ABD" w:rsidP="00C16ABD">
      <w:pPr>
        <w:pStyle w:val="ae"/>
        <w:jc w:val="right"/>
        <w:rPr>
          <w:szCs w:val="28"/>
        </w:rPr>
      </w:pPr>
    </w:p>
    <w:p w:rsidR="00C16ABD" w:rsidRDefault="00C16ABD" w:rsidP="00C16ABD">
      <w:pPr>
        <w:pStyle w:val="ae"/>
        <w:jc w:val="right"/>
        <w:rPr>
          <w:szCs w:val="28"/>
        </w:rPr>
      </w:pPr>
    </w:p>
    <w:p w:rsidR="00C16ABD" w:rsidRDefault="00C16ABD" w:rsidP="00C16ABD">
      <w:pPr>
        <w:pStyle w:val="ae"/>
        <w:jc w:val="right"/>
        <w:rPr>
          <w:szCs w:val="28"/>
        </w:rPr>
      </w:pPr>
    </w:p>
    <w:p w:rsidR="00C16ABD" w:rsidRDefault="00C16ABD" w:rsidP="00C16ABD">
      <w:pPr>
        <w:pStyle w:val="ae"/>
        <w:jc w:val="right"/>
        <w:rPr>
          <w:szCs w:val="28"/>
        </w:rPr>
      </w:pPr>
    </w:p>
    <w:p w:rsidR="00C16ABD" w:rsidRDefault="00C16ABD" w:rsidP="00C16ABD">
      <w:pPr>
        <w:pStyle w:val="ae"/>
        <w:jc w:val="right"/>
        <w:rPr>
          <w:szCs w:val="28"/>
        </w:rPr>
      </w:pPr>
    </w:p>
    <w:p w:rsidR="00C16ABD" w:rsidRDefault="00C16ABD" w:rsidP="00C16ABD">
      <w:pPr>
        <w:pStyle w:val="ae"/>
        <w:jc w:val="right"/>
        <w:rPr>
          <w:szCs w:val="28"/>
        </w:rPr>
      </w:pPr>
    </w:p>
    <w:p w:rsidR="00C16ABD" w:rsidRDefault="00C16ABD" w:rsidP="00C16ABD">
      <w:pPr>
        <w:pStyle w:val="ae"/>
        <w:jc w:val="right"/>
        <w:rPr>
          <w:szCs w:val="28"/>
        </w:rPr>
      </w:pPr>
    </w:p>
    <w:p w:rsidR="00C16ABD" w:rsidRDefault="00C16ABD" w:rsidP="00C16ABD">
      <w:pPr>
        <w:pStyle w:val="ae"/>
        <w:jc w:val="right"/>
        <w:rPr>
          <w:szCs w:val="28"/>
        </w:rPr>
      </w:pPr>
    </w:p>
    <w:p w:rsidR="00C16ABD" w:rsidRDefault="00C16ABD" w:rsidP="00C16ABD">
      <w:pPr>
        <w:pStyle w:val="ae"/>
        <w:jc w:val="right"/>
        <w:rPr>
          <w:szCs w:val="28"/>
        </w:rPr>
      </w:pPr>
    </w:p>
    <w:p w:rsidR="00C16ABD" w:rsidRDefault="00C16ABD" w:rsidP="00C16ABD">
      <w:pPr>
        <w:pStyle w:val="ae"/>
        <w:jc w:val="right"/>
        <w:rPr>
          <w:szCs w:val="28"/>
        </w:rPr>
      </w:pPr>
    </w:p>
    <w:p w:rsidR="00C16ABD" w:rsidRDefault="00C16ABD" w:rsidP="00C16ABD">
      <w:pPr>
        <w:pStyle w:val="ae"/>
        <w:jc w:val="right"/>
        <w:rPr>
          <w:szCs w:val="28"/>
        </w:rPr>
      </w:pPr>
    </w:p>
    <w:p w:rsidR="00C16ABD" w:rsidRDefault="00C16ABD" w:rsidP="00C16ABD">
      <w:pPr>
        <w:pStyle w:val="ae"/>
        <w:jc w:val="right"/>
        <w:rPr>
          <w:szCs w:val="28"/>
        </w:rPr>
      </w:pPr>
    </w:p>
    <w:p w:rsidR="00C16ABD" w:rsidRDefault="00C16ABD" w:rsidP="00C16ABD">
      <w:pPr>
        <w:pStyle w:val="ae"/>
        <w:jc w:val="right"/>
        <w:rPr>
          <w:szCs w:val="28"/>
        </w:rPr>
      </w:pPr>
    </w:p>
    <w:p w:rsidR="00C16ABD" w:rsidRDefault="00C16ABD" w:rsidP="00C16ABD">
      <w:pPr>
        <w:pStyle w:val="ae"/>
        <w:jc w:val="right"/>
        <w:rPr>
          <w:szCs w:val="28"/>
        </w:rPr>
      </w:pPr>
    </w:p>
    <w:p w:rsidR="00C16ABD" w:rsidRDefault="00C16ABD" w:rsidP="00C16ABD">
      <w:pPr>
        <w:pStyle w:val="ae"/>
        <w:jc w:val="right"/>
        <w:rPr>
          <w:szCs w:val="28"/>
        </w:rPr>
      </w:pPr>
    </w:p>
    <w:p w:rsidR="00C16ABD" w:rsidRDefault="00C16ABD" w:rsidP="00C16ABD">
      <w:pPr>
        <w:pStyle w:val="ae"/>
        <w:jc w:val="right"/>
        <w:rPr>
          <w:szCs w:val="28"/>
        </w:rPr>
      </w:pPr>
    </w:p>
    <w:p w:rsidR="00C16ABD" w:rsidRDefault="00C16ABD" w:rsidP="00C16ABD">
      <w:pPr>
        <w:pStyle w:val="ae"/>
        <w:jc w:val="right"/>
        <w:rPr>
          <w:szCs w:val="28"/>
        </w:rPr>
      </w:pPr>
    </w:p>
    <w:p w:rsidR="00C16ABD" w:rsidRDefault="00C16ABD" w:rsidP="00C16ABD">
      <w:pPr>
        <w:pStyle w:val="ae"/>
        <w:jc w:val="right"/>
        <w:rPr>
          <w:szCs w:val="28"/>
        </w:rPr>
      </w:pPr>
    </w:p>
    <w:p w:rsidR="00C16ABD" w:rsidRDefault="00C16ABD" w:rsidP="00C16ABD">
      <w:pPr>
        <w:pStyle w:val="ae"/>
        <w:jc w:val="right"/>
        <w:rPr>
          <w:szCs w:val="28"/>
        </w:rPr>
      </w:pPr>
    </w:p>
    <w:p w:rsidR="00C16ABD" w:rsidRDefault="00C16ABD" w:rsidP="00C16ABD">
      <w:pPr>
        <w:pStyle w:val="ae"/>
        <w:jc w:val="right"/>
        <w:rPr>
          <w:szCs w:val="28"/>
        </w:rPr>
      </w:pPr>
    </w:p>
    <w:p w:rsidR="00C16ABD" w:rsidRDefault="00C16ABD" w:rsidP="00C16ABD">
      <w:pPr>
        <w:pStyle w:val="ae"/>
        <w:jc w:val="right"/>
        <w:rPr>
          <w:szCs w:val="28"/>
        </w:rPr>
      </w:pPr>
    </w:p>
    <w:p w:rsidR="00C16ABD" w:rsidRDefault="00C16ABD" w:rsidP="00C16ABD">
      <w:pPr>
        <w:pStyle w:val="ae"/>
        <w:jc w:val="right"/>
        <w:rPr>
          <w:szCs w:val="28"/>
        </w:rPr>
      </w:pPr>
    </w:p>
    <w:p w:rsidR="00C16ABD" w:rsidRDefault="00C16ABD" w:rsidP="00C16ABD">
      <w:pPr>
        <w:pStyle w:val="ae"/>
        <w:jc w:val="right"/>
        <w:rPr>
          <w:szCs w:val="28"/>
        </w:rPr>
      </w:pPr>
    </w:p>
    <w:p w:rsidR="00C16ABD" w:rsidRDefault="00C16ABD" w:rsidP="00C16ABD">
      <w:pPr>
        <w:pStyle w:val="ae"/>
        <w:jc w:val="right"/>
        <w:rPr>
          <w:szCs w:val="28"/>
        </w:rPr>
      </w:pPr>
    </w:p>
    <w:p w:rsidR="00C16ABD" w:rsidRPr="00B72CBE" w:rsidRDefault="00C16ABD" w:rsidP="00C16ABD">
      <w:pPr>
        <w:pStyle w:val="ae"/>
        <w:jc w:val="right"/>
        <w:rPr>
          <w:szCs w:val="28"/>
        </w:rPr>
      </w:pPr>
    </w:p>
    <w:p w:rsidR="00C16ABD" w:rsidRDefault="00C16ABD" w:rsidP="00C16ABD">
      <w:pPr>
        <w:pStyle w:val="ae"/>
        <w:jc w:val="right"/>
        <w:rPr>
          <w:szCs w:val="28"/>
        </w:rPr>
      </w:pPr>
      <w:r>
        <w:rPr>
          <w:szCs w:val="28"/>
        </w:rPr>
        <w:t>Приложение 2</w:t>
      </w:r>
    </w:p>
    <w:p w:rsidR="00C16ABD" w:rsidRPr="00212CF9" w:rsidRDefault="00C16ABD" w:rsidP="00C16ABD">
      <w:pPr>
        <w:pStyle w:val="ae"/>
        <w:jc w:val="center"/>
        <w:rPr>
          <w:b/>
          <w:szCs w:val="28"/>
        </w:rPr>
      </w:pPr>
      <w:r w:rsidRPr="00212CF9">
        <w:rPr>
          <w:b/>
          <w:szCs w:val="28"/>
        </w:rPr>
        <w:t>Случаи травмирования несовершеннолетних</w:t>
      </w:r>
    </w:p>
    <w:p w:rsidR="00C16ABD" w:rsidRPr="008850E4" w:rsidRDefault="00C16ABD" w:rsidP="00C16ABD">
      <w:pPr>
        <w:pStyle w:val="ae"/>
        <w:jc w:val="right"/>
        <w:rPr>
          <w:szCs w:val="28"/>
        </w:rPr>
      </w:pPr>
    </w:p>
    <w:tbl>
      <w:tblPr>
        <w:tblW w:w="10306" w:type="dxa"/>
        <w:tblInd w:w="108" w:type="dxa"/>
        <w:tblLook w:val="00A0"/>
      </w:tblPr>
      <w:tblGrid>
        <w:gridCol w:w="456"/>
        <w:gridCol w:w="3088"/>
        <w:gridCol w:w="1296"/>
        <w:gridCol w:w="1940"/>
        <w:gridCol w:w="2489"/>
        <w:gridCol w:w="1037"/>
      </w:tblGrid>
      <w:tr w:rsidR="00C16ABD" w:rsidRPr="000F7575" w:rsidTr="0077353A">
        <w:trPr>
          <w:trHeight w:val="518"/>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after="0" w:line="240" w:lineRule="auto"/>
              <w:jc w:val="center"/>
              <w:rPr>
                <w:rFonts w:ascii="Times New Roman" w:hAnsi="Times New Roman"/>
                <w:bCs/>
                <w:color w:val="000000"/>
              </w:rPr>
            </w:pPr>
            <w:r w:rsidRPr="000F7575">
              <w:rPr>
                <w:rFonts w:ascii="Times New Roman" w:hAnsi="Times New Roman"/>
                <w:bCs/>
                <w:color w:val="000000"/>
              </w:rPr>
              <w:t>№</w:t>
            </w:r>
          </w:p>
        </w:tc>
        <w:tc>
          <w:tcPr>
            <w:tcW w:w="3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after="0" w:line="240" w:lineRule="auto"/>
              <w:jc w:val="center"/>
              <w:rPr>
                <w:rFonts w:ascii="Times New Roman" w:hAnsi="Times New Roman"/>
                <w:bCs/>
                <w:color w:val="000000"/>
              </w:rPr>
            </w:pPr>
            <w:r w:rsidRPr="000F7575">
              <w:rPr>
                <w:rFonts w:ascii="Times New Roman" w:hAnsi="Times New Roman"/>
                <w:bCs/>
                <w:color w:val="000000"/>
              </w:rPr>
              <w:t>Район, адрес</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after="0" w:line="240" w:lineRule="auto"/>
              <w:jc w:val="center"/>
              <w:rPr>
                <w:rFonts w:ascii="Times New Roman" w:hAnsi="Times New Roman"/>
                <w:bCs/>
                <w:color w:val="000000"/>
              </w:rPr>
            </w:pPr>
            <w:r w:rsidRPr="000F7575">
              <w:rPr>
                <w:rFonts w:ascii="Times New Roman" w:hAnsi="Times New Roman"/>
                <w:bCs/>
                <w:color w:val="000000"/>
              </w:rPr>
              <w:t>Дата</w:t>
            </w: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after="0" w:line="240" w:lineRule="auto"/>
              <w:jc w:val="center"/>
              <w:rPr>
                <w:rFonts w:ascii="Times New Roman" w:hAnsi="Times New Roman"/>
                <w:bCs/>
                <w:color w:val="000000"/>
              </w:rPr>
            </w:pPr>
            <w:r w:rsidRPr="000F7575">
              <w:rPr>
                <w:rFonts w:ascii="Times New Roman" w:hAnsi="Times New Roman"/>
                <w:bCs/>
                <w:color w:val="000000"/>
              </w:rPr>
              <w:t>Кол-во</w:t>
            </w:r>
          </w:p>
          <w:p w:rsidR="00C16ABD" w:rsidRPr="000F7575" w:rsidRDefault="00C16ABD" w:rsidP="0077353A">
            <w:pPr>
              <w:spacing w:after="0" w:line="240" w:lineRule="auto"/>
              <w:jc w:val="center"/>
              <w:rPr>
                <w:rFonts w:ascii="Times New Roman" w:hAnsi="Times New Roman"/>
                <w:bCs/>
                <w:color w:val="000000"/>
              </w:rPr>
            </w:pPr>
            <w:r w:rsidRPr="000F7575">
              <w:rPr>
                <w:rFonts w:ascii="Times New Roman" w:hAnsi="Times New Roman"/>
                <w:bCs/>
                <w:color w:val="000000"/>
              </w:rPr>
              <w:t>травмированных детей</w:t>
            </w:r>
          </w:p>
        </w:tc>
        <w:tc>
          <w:tcPr>
            <w:tcW w:w="2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after="0" w:line="240" w:lineRule="auto"/>
              <w:jc w:val="center"/>
              <w:rPr>
                <w:rFonts w:ascii="Times New Roman" w:hAnsi="Times New Roman"/>
                <w:bCs/>
                <w:color w:val="000000"/>
              </w:rPr>
            </w:pPr>
            <w:r w:rsidRPr="000F7575">
              <w:rPr>
                <w:rFonts w:ascii="Times New Roman" w:hAnsi="Times New Roman"/>
                <w:bCs/>
                <w:color w:val="000000"/>
              </w:rPr>
              <w:t>Причина пожара</w:t>
            </w:r>
          </w:p>
        </w:tc>
        <w:tc>
          <w:tcPr>
            <w:tcW w:w="1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after="0" w:line="240" w:lineRule="auto"/>
              <w:jc w:val="center"/>
              <w:rPr>
                <w:rFonts w:ascii="Times New Roman" w:hAnsi="Times New Roman"/>
                <w:bCs/>
                <w:color w:val="000000"/>
              </w:rPr>
            </w:pPr>
            <w:r w:rsidRPr="000F7575">
              <w:rPr>
                <w:rFonts w:ascii="Times New Roman" w:hAnsi="Times New Roman"/>
                <w:bCs/>
                <w:color w:val="000000"/>
              </w:rPr>
              <w:t>Объект пожара</w:t>
            </w:r>
          </w:p>
        </w:tc>
      </w:tr>
      <w:tr w:rsidR="00C16ABD" w:rsidRPr="000F7575" w:rsidTr="0077353A">
        <w:trPr>
          <w:trHeight w:val="174"/>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after="0" w:line="240" w:lineRule="auto"/>
              <w:jc w:val="center"/>
              <w:rPr>
                <w:rFonts w:ascii="Times New Roman" w:hAnsi="Times New Roman"/>
                <w:bCs/>
                <w:color w:val="000000"/>
              </w:rPr>
            </w:pPr>
            <w:r w:rsidRPr="000F7575">
              <w:rPr>
                <w:rFonts w:ascii="Times New Roman" w:hAnsi="Times New Roman"/>
                <w:bCs/>
                <w:color w:val="000000"/>
              </w:rPr>
              <w:t>1</w:t>
            </w:r>
          </w:p>
        </w:tc>
        <w:tc>
          <w:tcPr>
            <w:tcW w:w="3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line="240" w:lineRule="auto"/>
              <w:jc w:val="center"/>
              <w:rPr>
                <w:rFonts w:ascii="Times New Roman" w:hAnsi="Times New Roman"/>
                <w:color w:val="000000"/>
              </w:rPr>
            </w:pPr>
            <w:r w:rsidRPr="000F7575">
              <w:rPr>
                <w:rFonts w:ascii="Times New Roman" w:hAnsi="Times New Roman"/>
                <w:color w:val="000000"/>
              </w:rPr>
              <w:t xml:space="preserve">Уярский район, г. Уяр, </w:t>
            </w:r>
            <w:r>
              <w:rPr>
                <w:rFonts w:ascii="Times New Roman" w:hAnsi="Times New Roman"/>
                <w:color w:val="000000"/>
              </w:rPr>
              <w:t xml:space="preserve">                 </w:t>
            </w:r>
            <w:r w:rsidRPr="000F7575">
              <w:rPr>
                <w:rFonts w:ascii="Times New Roman" w:hAnsi="Times New Roman"/>
                <w:color w:val="000000"/>
              </w:rPr>
              <w:t>ул. Шевченко, д. 35</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line="240" w:lineRule="auto"/>
              <w:jc w:val="center"/>
              <w:rPr>
                <w:rFonts w:ascii="Times New Roman" w:hAnsi="Times New Roman"/>
                <w:color w:val="000000"/>
              </w:rPr>
            </w:pPr>
            <w:r w:rsidRPr="000F7575">
              <w:rPr>
                <w:rFonts w:ascii="Times New Roman" w:hAnsi="Times New Roman"/>
                <w:color w:val="000000"/>
              </w:rPr>
              <w:t xml:space="preserve">08.01.2021 </w:t>
            </w: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after="0" w:line="240" w:lineRule="auto"/>
              <w:jc w:val="center"/>
              <w:rPr>
                <w:rFonts w:ascii="Times New Roman" w:hAnsi="Times New Roman"/>
                <w:bCs/>
                <w:color w:val="000000"/>
              </w:rPr>
            </w:pPr>
            <w:r w:rsidRPr="000F7575">
              <w:rPr>
                <w:rFonts w:ascii="Times New Roman" w:hAnsi="Times New Roman"/>
                <w:bCs/>
                <w:color w:val="000000"/>
              </w:rPr>
              <w:t>1</w:t>
            </w:r>
          </w:p>
        </w:tc>
        <w:tc>
          <w:tcPr>
            <w:tcW w:w="2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line="240" w:lineRule="auto"/>
              <w:jc w:val="center"/>
              <w:rPr>
                <w:rFonts w:ascii="Times New Roman" w:hAnsi="Times New Roman"/>
                <w:color w:val="000000"/>
              </w:rPr>
            </w:pPr>
            <w:r w:rsidRPr="000F7575">
              <w:rPr>
                <w:rFonts w:ascii="Times New Roman" w:hAnsi="Times New Roman"/>
                <w:color w:val="000000"/>
              </w:rPr>
              <w:t>НППБ при эксплуат</w:t>
            </w:r>
            <w:r w:rsidRPr="000F7575">
              <w:rPr>
                <w:rFonts w:ascii="Times New Roman" w:hAnsi="Times New Roman"/>
                <w:color w:val="000000"/>
              </w:rPr>
              <w:t>а</w:t>
            </w:r>
            <w:r w:rsidRPr="000F7575">
              <w:rPr>
                <w:rFonts w:ascii="Times New Roman" w:hAnsi="Times New Roman"/>
                <w:color w:val="000000"/>
              </w:rPr>
              <w:t>ции печей</w:t>
            </w:r>
          </w:p>
        </w:tc>
        <w:tc>
          <w:tcPr>
            <w:tcW w:w="1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after="0" w:line="240" w:lineRule="auto"/>
              <w:jc w:val="center"/>
              <w:rPr>
                <w:rFonts w:ascii="Times New Roman" w:hAnsi="Times New Roman"/>
                <w:bCs/>
                <w:color w:val="000000"/>
              </w:rPr>
            </w:pPr>
            <w:r w:rsidRPr="000F7575">
              <w:rPr>
                <w:rFonts w:ascii="Times New Roman" w:hAnsi="Times New Roman"/>
                <w:bCs/>
                <w:color w:val="000000"/>
              </w:rPr>
              <w:t>жилой дом</w:t>
            </w:r>
          </w:p>
        </w:tc>
      </w:tr>
      <w:tr w:rsidR="00C16ABD" w:rsidRPr="000F7575" w:rsidTr="0077353A">
        <w:trPr>
          <w:trHeight w:val="915"/>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after="0" w:line="240" w:lineRule="auto"/>
              <w:jc w:val="center"/>
              <w:rPr>
                <w:rFonts w:ascii="Times New Roman" w:hAnsi="Times New Roman"/>
                <w:bCs/>
                <w:color w:val="000000"/>
              </w:rPr>
            </w:pPr>
            <w:r w:rsidRPr="000F7575">
              <w:rPr>
                <w:rFonts w:ascii="Times New Roman" w:hAnsi="Times New Roman"/>
                <w:bCs/>
                <w:color w:val="000000"/>
              </w:rPr>
              <w:t>2</w:t>
            </w:r>
          </w:p>
        </w:tc>
        <w:tc>
          <w:tcPr>
            <w:tcW w:w="3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line="240" w:lineRule="auto"/>
              <w:jc w:val="center"/>
              <w:rPr>
                <w:rFonts w:ascii="Times New Roman" w:hAnsi="Times New Roman"/>
                <w:color w:val="000000"/>
              </w:rPr>
            </w:pPr>
            <w:r w:rsidRPr="000F7575">
              <w:rPr>
                <w:rFonts w:ascii="Times New Roman" w:hAnsi="Times New Roman"/>
                <w:color w:val="000000"/>
              </w:rPr>
              <w:t xml:space="preserve">г. Норильск, </w:t>
            </w:r>
            <w:r>
              <w:rPr>
                <w:rFonts w:ascii="Times New Roman" w:hAnsi="Times New Roman"/>
                <w:color w:val="000000"/>
              </w:rPr>
              <w:t xml:space="preserve">                                 </w:t>
            </w:r>
            <w:r w:rsidRPr="000F7575">
              <w:rPr>
                <w:rFonts w:ascii="Times New Roman" w:hAnsi="Times New Roman"/>
                <w:color w:val="000000"/>
              </w:rPr>
              <w:t>ул. Хантайская, 15 ,кв. 29</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line="240" w:lineRule="auto"/>
              <w:jc w:val="center"/>
              <w:rPr>
                <w:rFonts w:ascii="Times New Roman" w:hAnsi="Times New Roman"/>
                <w:color w:val="000000"/>
              </w:rPr>
            </w:pPr>
            <w:r w:rsidRPr="000F7575">
              <w:rPr>
                <w:rFonts w:ascii="Times New Roman" w:hAnsi="Times New Roman"/>
                <w:color w:val="000000"/>
              </w:rPr>
              <w:t xml:space="preserve">16.01.2021 </w:t>
            </w: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after="0" w:line="240" w:lineRule="auto"/>
              <w:jc w:val="center"/>
              <w:rPr>
                <w:rFonts w:ascii="Times New Roman" w:hAnsi="Times New Roman"/>
                <w:bCs/>
                <w:color w:val="000000"/>
              </w:rPr>
            </w:pPr>
            <w:r w:rsidRPr="000F7575">
              <w:rPr>
                <w:rFonts w:ascii="Times New Roman" w:hAnsi="Times New Roman"/>
                <w:bCs/>
                <w:color w:val="000000"/>
              </w:rPr>
              <w:t>1</w:t>
            </w:r>
          </w:p>
        </w:tc>
        <w:tc>
          <w:tcPr>
            <w:tcW w:w="2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line="240" w:lineRule="auto"/>
              <w:jc w:val="center"/>
              <w:rPr>
                <w:rFonts w:ascii="Times New Roman" w:hAnsi="Times New Roman"/>
                <w:color w:val="000000"/>
              </w:rPr>
            </w:pPr>
            <w:r w:rsidRPr="000F7575">
              <w:rPr>
                <w:rFonts w:ascii="Times New Roman" w:hAnsi="Times New Roman"/>
                <w:color w:val="000000"/>
              </w:rPr>
              <w:t>НППБ при эксплуат</w:t>
            </w:r>
            <w:r w:rsidRPr="000F7575">
              <w:rPr>
                <w:rFonts w:ascii="Times New Roman" w:hAnsi="Times New Roman"/>
                <w:color w:val="000000"/>
              </w:rPr>
              <w:t>а</w:t>
            </w:r>
            <w:r w:rsidRPr="000F7575">
              <w:rPr>
                <w:rFonts w:ascii="Times New Roman" w:hAnsi="Times New Roman"/>
                <w:color w:val="000000"/>
              </w:rPr>
              <w:t xml:space="preserve">ции электроприборов </w:t>
            </w:r>
          </w:p>
        </w:tc>
        <w:tc>
          <w:tcPr>
            <w:tcW w:w="1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after="0" w:line="240" w:lineRule="auto"/>
              <w:jc w:val="center"/>
              <w:rPr>
                <w:rFonts w:ascii="Times New Roman" w:hAnsi="Times New Roman"/>
                <w:bCs/>
                <w:color w:val="000000"/>
              </w:rPr>
            </w:pPr>
            <w:r w:rsidRPr="000F7575">
              <w:rPr>
                <w:rFonts w:ascii="Times New Roman" w:hAnsi="Times New Roman"/>
                <w:bCs/>
                <w:color w:val="000000"/>
              </w:rPr>
              <w:t>жилой дом</w:t>
            </w:r>
          </w:p>
        </w:tc>
      </w:tr>
      <w:tr w:rsidR="00C16ABD" w:rsidRPr="000F7575" w:rsidTr="0077353A">
        <w:trPr>
          <w:trHeight w:val="225"/>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after="0" w:line="240" w:lineRule="auto"/>
              <w:jc w:val="center"/>
              <w:rPr>
                <w:rFonts w:ascii="Times New Roman" w:hAnsi="Times New Roman"/>
                <w:bCs/>
                <w:color w:val="000000"/>
              </w:rPr>
            </w:pPr>
            <w:r w:rsidRPr="000F7575">
              <w:rPr>
                <w:rFonts w:ascii="Times New Roman" w:hAnsi="Times New Roman"/>
                <w:bCs/>
                <w:color w:val="000000"/>
              </w:rPr>
              <w:t>3</w:t>
            </w:r>
          </w:p>
        </w:tc>
        <w:tc>
          <w:tcPr>
            <w:tcW w:w="3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line="240" w:lineRule="auto"/>
              <w:jc w:val="center"/>
              <w:rPr>
                <w:rFonts w:ascii="Times New Roman" w:hAnsi="Times New Roman"/>
                <w:color w:val="000000"/>
              </w:rPr>
            </w:pPr>
            <w:r w:rsidRPr="000F7575">
              <w:rPr>
                <w:rFonts w:ascii="Times New Roman" w:hAnsi="Times New Roman"/>
                <w:color w:val="000000"/>
              </w:rPr>
              <w:t>Красноярск, Свердловский район, ул. 60 лет Октября, д.31 кв. № 13</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line="240" w:lineRule="auto"/>
              <w:jc w:val="center"/>
              <w:rPr>
                <w:rFonts w:ascii="Times New Roman" w:hAnsi="Times New Roman"/>
                <w:bCs/>
                <w:color w:val="000000"/>
              </w:rPr>
            </w:pPr>
            <w:r w:rsidRPr="000F7575">
              <w:rPr>
                <w:rFonts w:ascii="Times New Roman" w:hAnsi="Times New Roman"/>
                <w:color w:val="000000"/>
              </w:rPr>
              <w:t xml:space="preserve">18.01.2021 </w:t>
            </w: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after="0" w:line="240" w:lineRule="auto"/>
              <w:jc w:val="center"/>
              <w:rPr>
                <w:rFonts w:ascii="Times New Roman" w:hAnsi="Times New Roman"/>
                <w:bCs/>
                <w:color w:val="000000"/>
              </w:rPr>
            </w:pPr>
            <w:r w:rsidRPr="000F7575">
              <w:rPr>
                <w:rFonts w:ascii="Times New Roman" w:hAnsi="Times New Roman"/>
                <w:bCs/>
                <w:color w:val="000000"/>
              </w:rPr>
              <w:t>1</w:t>
            </w:r>
          </w:p>
        </w:tc>
        <w:tc>
          <w:tcPr>
            <w:tcW w:w="2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line="240" w:lineRule="auto"/>
              <w:jc w:val="center"/>
              <w:rPr>
                <w:rFonts w:ascii="Times New Roman" w:hAnsi="Times New Roman"/>
                <w:color w:val="000000"/>
              </w:rPr>
            </w:pPr>
            <w:r w:rsidRPr="000F7575">
              <w:rPr>
                <w:rFonts w:ascii="Times New Roman" w:hAnsi="Times New Roman"/>
                <w:color w:val="000000"/>
              </w:rPr>
              <w:t xml:space="preserve">Неосторожность при курении </w:t>
            </w:r>
          </w:p>
        </w:tc>
        <w:tc>
          <w:tcPr>
            <w:tcW w:w="1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after="0" w:line="240" w:lineRule="auto"/>
              <w:jc w:val="center"/>
              <w:rPr>
                <w:rFonts w:ascii="Times New Roman" w:hAnsi="Times New Roman"/>
                <w:bCs/>
                <w:color w:val="000000"/>
              </w:rPr>
            </w:pPr>
            <w:r w:rsidRPr="000F7575">
              <w:rPr>
                <w:rFonts w:ascii="Times New Roman" w:hAnsi="Times New Roman"/>
                <w:bCs/>
                <w:color w:val="000000"/>
              </w:rPr>
              <w:t>жилой дом</w:t>
            </w:r>
          </w:p>
        </w:tc>
      </w:tr>
      <w:tr w:rsidR="00C16ABD" w:rsidRPr="000F7575" w:rsidTr="0077353A">
        <w:trPr>
          <w:trHeight w:val="225"/>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after="0" w:line="240" w:lineRule="auto"/>
              <w:jc w:val="center"/>
              <w:rPr>
                <w:rFonts w:ascii="Times New Roman" w:hAnsi="Times New Roman"/>
                <w:bCs/>
                <w:color w:val="000000"/>
              </w:rPr>
            </w:pPr>
            <w:r w:rsidRPr="000F7575">
              <w:rPr>
                <w:rFonts w:ascii="Times New Roman" w:hAnsi="Times New Roman"/>
                <w:bCs/>
                <w:color w:val="000000"/>
              </w:rPr>
              <w:t>4</w:t>
            </w:r>
          </w:p>
        </w:tc>
        <w:tc>
          <w:tcPr>
            <w:tcW w:w="3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line="240" w:lineRule="auto"/>
              <w:jc w:val="center"/>
              <w:rPr>
                <w:rFonts w:ascii="Times New Roman" w:hAnsi="Times New Roman"/>
                <w:color w:val="000000"/>
              </w:rPr>
            </w:pPr>
            <w:r w:rsidRPr="000F7575">
              <w:rPr>
                <w:rFonts w:ascii="Times New Roman" w:hAnsi="Times New Roman"/>
                <w:color w:val="000000"/>
              </w:rPr>
              <w:t xml:space="preserve">Курагинский район, </w:t>
            </w:r>
            <w:r>
              <w:rPr>
                <w:rFonts w:ascii="Times New Roman" w:hAnsi="Times New Roman"/>
                <w:color w:val="000000"/>
              </w:rPr>
              <w:t xml:space="preserve">                       </w:t>
            </w:r>
            <w:r w:rsidRPr="000F7575">
              <w:rPr>
                <w:rFonts w:ascii="Times New Roman" w:hAnsi="Times New Roman"/>
                <w:color w:val="000000"/>
              </w:rPr>
              <w:t>п. Ойха, ул. Подгорная, д. 3</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line="240" w:lineRule="auto"/>
              <w:jc w:val="center"/>
              <w:rPr>
                <w:rFonts w:ascii="Times New Roman" w:hAnsi="Times New Roman"/>
                <w:bCs/>
                <w:color w:val="000000"/>
              </w:rPr>
            </w:pPr>
            <w:r w:rsidRPr="000F7575">
              <w:rPr>
                <w:rFonts w:ascii="Times New Roman" w:hAnsi="Times New Roman"/>
                <w:color w:val="000000"/>
              </w:rPr>
              <w:t xml:space="preserve">21.01.2021 </w:t>
            </w: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after="0" w:line="240" w:lineRule="auto"/>
              <w:jc w:val="center"/>
              <w:rPr>
                <w:rFonts w:ascii="Times New Roman" w:hAnsi="Times New Roman"/>
                <w:bCs/>
                <w:color w:val="000000"/>
              </w:rPr>
            </w:pPr>
            <w:r w:rsidRPr="000F7575">
              <w:rPr>
                <w:rFonts w:ascii="Times New Roman" w:hAnsi="Times New Roman"/>
                <w:bCs/>
                <w:color w:val="000000"/>
              </w:rPr>
              <w:t>1</w:t>
            </w:r>
          </w:p>
        </w:tc>
        <w:tc>
          <w:tcPr>
            <w:tcW w:w="2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line="240" w:lineRule="auto"/>
              <w:jc w:val="center"/>
              <w:rPr>
                <w:rFonts w:ascii="Times New Roman" w:hAnsi="Times New Roman"/>
                <w:color w:val="000000"/>
              </w:rPr>
            </w:pPr>
            <w:r w:rsidRPr="000F7575">
              <w:rPr>
                <w:rFonts w:ascii="Times New Roman" w:hAnsi="Times New Roman"/>
                <w:color w:val="000000"/>
              </w:rPr>
              <w:t>НППБ при эксплуат</w:t>
            </w:r>
            <w:r w:rsidRPr="000F7575">
              <w:rPr>
                <w:rFonts w:ascii="Times New Roman" w:hAnsi="Times New Roman"/>
                <w:color w:val="000000"/>
              </w:rPr>
              <w:t>а</w:t>
            </w:r>
            <w:r w:rsidRPr="000F7575">
              <w:rPr>
                <w:rFonts w:ascii="Times New Roman" w:hAnsi="Times New Roman"/>
                <w:color w:val="000000"/>
              </w:rPr>
              <w:t xml:space="preserve">ции печей </w:t>
            </w:r>
          </w:p>
        </w:tc>
        <w:tc>
          <w:tcPr>
            <w:tcW w:w="1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after="0" w:line="240" w:lineRule="auto"/>
              <w:jc w:val="center"/>
              <w:rPr>
                <w:rFonts w:ascii="Times New Roman" w:hAnsi="Times New Roman"/>
                <w:bCs/>
                <w:color w:val="000000"/>
              </w:rPr>
            </w:pPr>
            <w:r w:rsidRPr="000F7575">
              <w:rPr>
                <w:rFonts w:ascii="Times New Roman" w:hAnsi="Times New Roman"/>
                <w:bCs/>
                <w:color w:val="000000"/>
              </w:rPr>
              <w:t>жилой дом</w:t>
            </w:r>
          </w:p>
        </w:tc>
      </w:tr>
      <w:tr w:rsidR="00C16ABD" w:rsidRPr="000F7575" w:rsidTr="0077353A">
        <w:trPr>
          <w:trHeight w:val="225"/>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after="0" w:line="240" w:lineRule="auto"/>
              <w:jc w:val="center"/>
              <w:rPr>
                <w:rFonts w:ascii="Times New Roman" w:hAnsi="Times New Roman"/>
                <w:bCs/>
                <w:color w:val="000000"/>
              </w:rPr>
            </w:pPr>
            <w:r w:rsidRPr="000F7575">
              <w:rPr>
                <w:rFonts w:ascii="Times New Roman" w:hAnsi="Times New Roman"/>
                <w:bCs/>
                <w:color w:val="000000"/>
              </w:rPr>
              <w:t>5</w:t>
            </w:r>
          </w:p>
        </w:tc>
        <w:tc>
          <w:tcPr>
            <w:tcW w:w="3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line="240" w:lineRule="auto"/>
              <w:jc w:val="center"/>
              <w:rPr>
                <w:rFonts w:ascii="Times New Roman" w:hAnsi="Times New Roman"/>
                <w:color w:val="000000"/>
              </w:rPr>
            </w:pPr>
            <w:r w:rsidRPr="000F7575">
              <w:rPr>
                <w:rFonts w:ascii="Times New Roman" w:hAnsi="Times New Roman"/>
                <w:color w:val="000000"/>
              </w:rPr>
              <w:t>Минусинский район, г. Мин</w:t>
            </w:r>
            <w:r w:rsidRPr="000F7575">
              <w:rPr>
                <w:rFonts w:ascii="Times New Roman" w:hAnsi="Times New Roman"/>
                <w:color w:val="000000"/>
              </w:rPr>
              <w:t>у</w:t>
            </w:r>
            <w:r w:rsidRPr="000F7575">
              <w:rPr>
                <w:rFonts w:ascii="Times New Roman" w:hAnsi="Times New Roman"/>
                <w:color w:val="000000"/>
              </w:rPr>
              <w:t>синск, ул. Олега Кошевого, д. 18</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line="240" w:lineRule="auto"/>
              <w:jc w:val="center"/>
              <w:rPr>
                <w:rFonts w:ascii="Times New Roman" w:hAnsi="Times New Roman"/>
                <w:color w:val="000000"/>
              </w:rPr>
            </w:pPr>
            <w:r w:rsidRPr="000F7575">
              <w:rPr>
                <w:rFonts w:ascii="Times New Roman" w:hAnsi="Times New Roman"/>
                <w:color w:val="000000"/>
              </w:rPr>
              <w:t xml:space="preserve">05.02.2021 </w:t>
            </w: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after="0" w:line="240" w:lineRule="auto"/>
              <w:jc w:val="center"/>
              <w:rPr>
                <w:rFonts w:ascii="Times New Roman" w:hAnsi="Times New Roman"/>
                <w:bCs/>
                <w:color w:val="000000"/>
              </w:rPr>
            </w:pPr>
            <w:r w:rsidRPr="000F7575">
              <w:rPr>
                <w:rFonts w:ascii="Times New Roman" w:hAnsi="Times New Roman"/>
                <w:bCs/>
                <w:color w:val="000000"/>
              </w:rPr>
              <w:t>1</w:t>
            </w:r>
          </w:p>
        </w:tc>
        <w:tc>
          <w:tcPr>
            <w:tcW w:w="2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line="240" w:lineRule="auto"/>
              <w:jc w:val="center"/>
              <w:rPr>
                <w:rFonts w:ascii="Times New Roman" w:hAnsi="Times New Roman"/>
                <w:color w:val="000000"/>
              </w:rPr>
            </w:pPr>
            <w:r w:rsidRPr="000F7575">
              <w:rPr>
                <w:rFonts w:ascii="Times New Roman" w:hAnsi="Times New Roman"/>
                <w:color w:val="000000"/>
              </w:rPr>
              <w:t>НППБ при эксплуат</w:t>
            </w:r>
            <w:r w:rsidRPr="000F7575">
              <w:rPr>
                <w:rFonts w:ascii="Times New Roman" w:hAnsi="Times New Roman"/>
                <w:color w:val="000000"/>
              </w:rPr>
              <w:t>а</w:t>
            </w:r>
            <w:r w:rsidRPr="000F7575">
              <w:rPr>
                <w:rFonts w:ascii="Times New Roman" w:hAnsi="Times New Roman"/>
                <w:color w:val="000000"/>
              </w:rPr>
              <w:t xml:space="preserve">ции печей </w:t>
            </w:r>
          </w:p>
        </w:tc>
        <w:tc>
          <w:tcPr>
            <w:tcW w:w="1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after="0" w:line="240" w:lineRule="auto"/>
              <w:jc w:val="center"/>
              <w:rPr>
                <w:rFonts w:ascii="Times New Roman" w:hAnsi="Times New Roman"/>
                <w:bCs/>
                <w:color w:val="000000"/>
              </w:rPr>
            </w:pPr>
            <w:r w:rsidRPr="000F7575">
              <w:rPr>
                <w:rFonts w:ascii="Times New Roman" w:hAnsi="Times New Roman"/>
                <w:bCs/>
                <w:color w:val="000000"/>
              </w:rPr>
              <w:t>баня</w:t>
            </w:r>
          </w:p>
        </w:tc>
      </w:tr>
      <w:tr w:rsidR="00C16ABD" w:rsidRPr="000F7575" w:rsidTr="0077353A">
        <w:trPr>
          <w:trHeight w:val="225"/>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after="0" w:line="240" w:lineRule="auto"/>
              <w:jc w:val="center"/>
              <w:rPr>
                <w:rFonts w:ascii="Times New Roman" w:hAnsi="Times New Roman"/>
                <w:bCs/>
                <w:color w:val="000000"/>
              </w:rPr>
            </w:pPr>
            <w:r w:rsidRPr="000F7575">
              <w:rPr>
                <w:rFonts w:ascii="Times New Roman" w:hAnsi="Times New Roman"/>
                <w:bCs/>
                <w:color w:val="000000"/>
              </w:rPr>
              <w:t>6</w:t>
            </w:r>
          </w:p>
        </w:tc>
        <w:tc>
          <w:tcPr>
            <w:tcW w:w="3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line="240" w:lineRule="auto"/>
              <w:jc w:val="center"/>
              <w:rPr>
                <w:rFonts w:ascii="Times New Roman" w:hAnsi="Times New Roman"/>
                <w:color w:val="000000"/>
              </w:rPr>
            </w:pPr>
            <w:r w:rsidRPr="000F7575">
              <w:rPr>
                <w:rFonts w:ascii="Times New Roman" w:hAnsi="Times New Roman"/>
                <w:color w:val="000000"/>
              </w:rPr>
              <w:t>Дзержинский район, с. Дзе</w:t>
            </w:r>
            <w:r w:rsidRPr="000F7575">
              <w:rPr>
                <w:rFonts w:ascii="Times New Roman" w:hAnsi="Times New Roman"/>
                <w:color w:val="000000"/>
              </w:rPr>
              <w:t>р</w:t>
            </w:r>
            <w:r w:rsidRPr="000F7575">
              <w:rPr>
                <w:rFonts w:ascii="Times New Roman" w:hAnsi="Times New Roman"/>
                <w:color w:val="000000"/>
              </w:rPr>
              <w:t>жинское, ул. Набережная, д. 19</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line="240" w:lineRule="auto"/>
              <w:jc w:val="center"/>
              <w:rPr>
                <w:rFonts w:ascii="Times New Roman" w:hAnsi="Times New Roman"/>
                <w:color w:val="000000"/>
              </w:rPr>
            </w:pPr>
            <w:r>
              <w:rPr>
                <w:rFonts w:ascii="Times New Roman" w:hAnsi="Times New Roman"/>
                <w:color w:val="000000"/>
              </w:rPr>
              <w:t xml:space="preserve">06.02.2021 </w:t>
            </w: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after="0" w:line="240" w:lineRule="auto"/>
              <w:jc w:val="center"/>
              <w:rPr>
                <w:rFonts w:ascii="Times New Roman" w:hAnsi="Times New Roman"/>
                <w:bCs/>
                <w:color w:val="000000"/>
              </w:rPr>
            </w:pPr>
            <w:r w:rsidRPr="000F7575">
              <w:rPr>
                <w:rFonts w:ascii="Times New Roman" w:hAnsi="Times New Roman"/>
                <w:bCs/>
                <w:color w:val="000000"/>
              </w:rPr>
              <w:t>1</w:t>
            </w:r>
          </w:p>
        </w:tc>
        <w:tc>
          <w:tcPr>
            <w:tcW w:w="2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line="240" w:lineRule="auto"/>
              <w:jc w:val="center"/>
              <w:rPr>
                <w:rFonts w:ascii="Times New Roman" w:hAnsi="Times New Roman"/>
                <w:color w:val="000000"/>
              </w:rPr>
            </w:pPr>
            <w:r w:rsidRPr="000F7575">
              <w:rPr>
                <w:rFonts w:ascii="Times New Roman" w:hAnsi="Times New Roman"/>
                <w:color w:val="000000"/>
              </w:rPr>
              <w:t>НППБ при эксплуат</w:t>
            </w:r>
            <w:r w:rsidRPr="000F7575">
              <w:rPr>
                <w:rFonts w:ascii="Times New Roman" w:hAnsi="Times New Roman"/>
                <w:color w:val="000000"/>
              </w:rPr>
              <w:t>а</w:t>
            </w:r>
            <w:r w:rsidRPr="000F7575">
              <w:rPr>
                <w:rFonts w:ascii="Times New Roman" w:hAnsi="Times New Roman"/>
                <w:color w:val="000000"/>
              </w:rPr>
              <w:t xml:space="preserve">ции печей </w:t>
            </w:r>
          </w:p>
        </w:tc>
        <w:tc>
          <w:tcPr>
            <w:tcW w:w="1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after="0" w:line="240" w:lineRule="auto"/>
              <w:jc w:val="center"/>
              <w:rPr>
                <w:rFonts w:ascii="Times New Roman" w:hAnsi="Times New Roman"/>
                <w:bCs/>
                <w:color w:val="000000"/>
              </w:rPr>
            </w:pPr>
            <w:r w:rsidRPr="000F7575">
              <w:rPr>
                <w:rFonts w:ascii="Times New Roman" w:hAnsi="Times New Roman"/>
                <w:bCs/>
                <w:color w:val="000000"/>
              </w:rPr>
              <w:t>жилой дом</w:t>
            </w:r>
          </w:p>
        </w:tc>
      </w:tr>
      <w:tr w:rsidR="00C16ABD" w:rsidRPr="000F7575" w:rsidTr="0077353A">
        <w:trPr>
          <w:trHeight w:val="225"/>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after="0" w:line="240" w:lineRule="auto"/>
              <w:jc w:val="center"/>
              <w:rPr>
                <w:rFonts w:ascii="Times New Roman" w:hAnsi="Times New Roman"/>
                <w:bCs/>
                <w:color w:val="000000"/>
              </w:rPr>
            </w:pPr>
            <w:r w:rsidRPr="000F7575">
              <w:rPr>
                <w:rFonts w:ascii="Times New Roman" w:hAnsi="Times New Roman"/>
                <w:bCs/>
                <w:color w:val="000000"/>
              </w:rPr>
              <w:t>7</w:t>
            </w:r>
          </w:p>
        </w:tc>
        <w:tc>
          <w:tcPr>
            <w:tcW w:w="3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line="240" w:lineRule="auto"/>
              <w:jc w:val="center"/>
              <w:rPr>
                <w:rFonts w:ascii="Times New Roman" w:hAnsi="Times New Roman"/>
                <w:color w:val="000000"/>
              </w:rPr>
            </w:pPr>
            <w:r w:rsidRPr="000F7575">
              <w:rPr>
                <w:rFonts w:ascii="Times New Roman" w:hAnsi="Times New Roman"/>
                <w:color w:val="000000"/>
              </w:rPr>
              <w:t>г. Лесосибирск, мкрн. Севе</w:t>
            </w:r>
            <w:r w:rsidRPr="000F7575">
              <w:rPr>
                <w:rFonts w:ascii="Times New Roman" w:hAnsi="Times New Roman"/>
                <w:color w:val="000000"/>
              </w:rPr>
              <w:t>р</w:t>
            </w:r>
            <w:r w:rsidRPr="000F7575">
              <w:rPr>
                <w:rFonts w:ascii="Times New Roman" w:hAnsi="Times New Roman"/>
                <w:color w:val="000000"/>
              </w:rPr>
              <w:t>ный, д. 2, кв. 18</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line="240" w:lineRule="auto"/>
              <w:jc w:val="center"/>
              <w:rPr>
                <w:rFonts w:ascii="Times New Roman" w:hAnsi="Times New Roman"/>
                <w:bCs/>
                <w:color w:val="000000"/>
              </w:rPr>
            </w:pPr>
            <w:r w:rsidRPr="000F7575">
              <w:rPr>
                <w:rFonts w:ascii="Times New Roman" w:hAnsi="Times New Roman"/>
                <w:color w:val="000000"/>
              </w:rPr>
              <w:t xml:space="preserve">17.03.2021 </w:t>
            </w: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after="0" w:line="240" w:lineRule="auto"/>
              <w:jc w:val="center"/>
              <w:rPr>
                <w:rFonts w:ascii="Times New Roman" w:hAnsi="Times New Roman"/>
                <w:bCs/>
                <w:color w:val="000000"/>
              </w:rPr>
            </w:pPr>
            <w:r w:rsidRPr="000F7575">
              <w:rPr>
                <w:rFonts w:ascii="Times New Roman" w:hAnsi="Times New Roman"/>
                <w:bCs/>
                <w:color w:val="000000"/>
              </w:rPr>
              <w:t>1</w:t>
            </w:r>
          </w:p>
        </w:tc>
        <w:tc>
          <w:tcPr>
            <w:tcW w:w="2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line="240" w:lineRule="auto"/>
              <w:jc w:val="center"/>
              <w:rPr>
                <w:rFonts w:ascii="Times New Roman" w:hAnsi="Times New Roman"/>
                <w:color w:val="000000"/>
              </w:rPr>
            </w:pPr>
            <w:r w:rsidRPr="000F7575">
              <w:rPr>
                <w:rFonts w:ascii="Times New Roman" w:hAnsi="Times New Roman"/>
                <w:color w:val="000000"/>
              </w:rPr>
              <w:t>Недостаток констру</w:t>
            </w:r>
            <w:r w:rsidRPr="000F7575">
              <w:rPr>
                <w:rFonts w:ascii="Times New Roman" w:hAnsi="Times New Roman"/>
                <w:color w:val="000000"/>
              </w:rPr>
              <w:t>к</w:t>
            </w:r>
            <w:r w:rsidRPr="000F7575">
              <w:rPr>
                <w:rFonts w:ascii="Times New Roman" w:hAnsi="Times New Roman"/>
                <w:color w:val="000000"/>
              </w:rPr>
              <w:t>ции и изготовления электрооборудования</w:t>
            </w:r>
          </w:p>
        </w:tc>
        <w:tc>
          <w:tcPr>
            <w:tcW w:w="1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after="0" w:line="240" w:lineRule="auto"/>
              <w:jc w:val="center"/>
              <w:rPr>
                <w:rFonts w:ascii="Times New Roman" w:hAnsi="Times New Roman"/>
                <w:bCs/>
                <w:color w:val="000000"/>
              </w:rPr>
            </w:pPr>
            <w:r w:rsidRPr="000F7575">
              <w:rPr>
                <w:rFonts w:ascii="Times New Roman" w:hAnsi="Times New Roman"/>
                <w:bCs/>
                <w:color w:val="000000"/>
              </w:rPr>
              <w:t>жилой дом</w:t>
            </w:r>
          </w:p>
        </w:tc>
      </w:tr>
      <w:tr w:rsidR="00C16ABD" w:rsidRPr="000F7575" w:rsidTr="0077353A">
        <w:trPr>
          <w:trHeight w:val="225"/>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after="0" w:line="240" w:lineRule="auto"/>
              <w:jc w:val="center"/>
              <w:rPr>
                <w:rFonts w:ascii="Times New Roman" w:hAnsi="Times New Roman"/>
                <w:bCs/>
                <w:color w:val="000000"/>
              </w:rPr>
            </w:pPr>
            <w:r w:rsidRPr="000F7575">
              <w:rPr>
                <w:rFonts w:ascii="Times New Roman" w:hAnsi="Times New Roman"/>
                <w:bCs/>
                <w:color w:val="000000"/>
              </w:rPr>
              <w:t>8</w:t>
            </w:r>
          </w:p>
        </w:tc>
        <w:tc>
          <w:tcPr>
            <w:tcW w:w="3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line="240" w:lineRule="auto"/>
              <w:jc w:val="center"/>
              <w:rPr>
                <w:rFonts w:ascii="Times New Roman" w:hAnsi="Times New Roman"/>
                <w:color w:val="000000"/>
              </w:rPr>
            </w:pPr>
            <w:r w:rsidRPr="000F7575">
              <w:rPr>
                <w:rFonts w:ascii="Times New Roman" w:hAnsi="Times New Roman"/>
                <w:color w:val="000000"/>
              </w:rPr>
              <w:t>г. Канск, ул. Горького, д. 110/3,  кв.6</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line="240" w:lineRule="auto"/>
              <w:jc w:val="center"/>
              <w:rPr>
                <w:rFonts w:ascii="Times New Roman" w:hAnsi="Times New Roman"/>
                <w:bCs/>
                <w:color w:val="000000"/>
              </w:rPr>
            </w:pPr>
            <w:r w:rsidRPr="000F7575">
              <w:rPr>
                <w:rFonts w:ascii="Times New Roman" w:hAnsi="Times New Roman"/>
                <w:color w:val="000000"/>
              </w:rPr>
              <w:t xml:space="preserve">30.04.2021 </w:t>
            </w: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after="0" w:line="240" w:lineRule="auto"/>
              <w:jc w:val="center"/>
              <w:rPr>
                <w:rFonts w:ascii="Times New Roman" w:hAnsi="Times New Roman"/>
                <w:bCs/>
                <w:color w:val="000000"/>
              </w:rPr>
            </w:pPr>
            <w:r w:rsidRPr="000F7575">
              <w:rPr>
                <w:rFonts w:ascii="Times New Roman" w:hAnsi="Times New Roman"/>
                <w:bCs/>
                <w:color w:val="000000"/>
              </w:rPr>
              <w:t>1</w:t>
            </w:r>
          </w:p>
        </w:tc>
        <w:tc>
          <w:tcPr>
            <w:tcW w:w="2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line="240" w:lineRule="auto"/>
              <w:jc w:val="center"/>
              <w:rPr>
                <w:rFonts w:ascii="Times New Roman" w:hAnsi="Times New Roman"/>
                <w:color w:val="000000"/>
              </w:rPr>
            </w:pPr>
            <w:r w:rsidRPr="000F7575">
              <w:rPr>
                <w:rFonts w:ascii="Times New Roman" w:hAnsi="Times New Roman"/>
                <w:color w:val="000000"/>
              </w:rPr>
              <w:t>Поджог</w:t>
            </w:r>
          </w:p>
        </w:tc>
        <w:tc>
          <w:tcPr>
            <w:tcW w:w="1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after="0" w:line="240" w:lineRule="auto"/>
              <w:jc w:val="center"/>
              <w:rPr>
                <w:rFonts w:ascii="Times New Roman" w:hAnsi="Times New Roman"/>
                <w:bCs/>
                <w:color w:val="000000"/>
              </w:rPr>
            </w:pPr>
            <w:r w:rsidRPr="000F7575">
              <w:rPr>
                <w:rFonts w:ascii="Times New Roman" w:hAnsi="Times New Roman"/>
                <w:bCs/>
                <w:color w:val="000000"/>
              </w:rPr>
              <w:t>жилой дом</w:t>
            </w:r>
          </w:p>
        </w:tc>
      </w:tr>
      <w:tr w:rsidR="00C16ABD" w:rsidRPr="000F7575" w:rsidTr="0077353A">
        <w:trPr>
          <w:trHeight w:val="225"/>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after="0" w:line="240" w:lineRule="auto"/>
              <w:jc w:val="center"/>
              <w:rPr>
                <w:rFonts w:ascii="Times New Roman" w:hAnsi="Times New Roman"/>
                <w:bCs/>
                <w:color w:val="000000"/>
              </w:rPr>
            </w:pPr>
            <w:r w:rsidRPr="000F7575">
              <w:rPr>
                <w:rFonts w:ascii="Times New Roman" w:hAnsi="Times New Roman"/>
                <w:bCs/>
                <w:color w:val="000000"/>
              </w:rPr>
              <w:t>9</w:t>
            </w:r>
          </w:p>
        </w:tc>
        <w:tc>
          <w:tcPr>
            <w:tcW w:w="3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line="240" w:lineRule="auto"/>
              <w:jc w:val="center"/>
              <w:rPr>
                <w:rFonts w:ascii="Times New Roman" w:hAnsi="Times New Roman"/>
                <w:color w:val="000000"/>
              </w:rPr>
            </w:pPr>
            <w:r w:rsidRPr="000F7575">
              <w:rPr>
                <w:rFonts w:ascii="Times New Roman" w:hAnsi="Times New Roman"/>
                <w:color w:val="000000"/>
              </w:rPr>
              <w:t>Таймырский МР, г. Дудинка, ул. Дудинская д. 13, кв. 936</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line="240" w:lineRule="auto"/>
              <w:jc w:val="center"/>
              <w:rPr>
                <w:rFonts w:ascii="Times New Roman" w:hAnsi="Times New Roman"/>
                <w:bCs/>
                <w:color w:val="000000"/>
              </w:rPr>
            </w:pPr>
            <w:r w:rsidRPr="000F7575">
              <w:rPr>
                <w:rFonts w:ascii="Times New Roman" w:hAnsi="Times New Roman"/>
                <w:color w:val="000000"/>
              </w:rPr>
              <w:t xml:space="preserve">13.05.2021 </w:t>
            </w: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after="0" w:line="240" w:lineRule="auto"/>
              <w:jc w:val="center"/>
              <w:rPr>
                <w:rFonts w:ascii="Times New Roman" w:hAnsi="Times New Roman"/>
                <w:bCs/>
                <w:color w:val="000000"/>
              </w:rPr>
            </w:pPr>
            <w:r w:rsidRPr="000F7575">
              <w:rPr>
                <w:rFonts w:ascii="Times New Roman" w:hAnsi="Times New Roman"/>
                <w:bCs/>
                <w:color w:val="000000"/>
              </w:rPr>
              <w:t>1</w:t>
            </w:r>
          </w:p>
        </w:tc>
        <w:tc>
          <w:tcPr>
            <w:tcW w:w="2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line="240" w:lineRule="auto"/>
              <w:jc w:val="center"/>
              <w:rPr>
                <w:rFonts w:ascii="Times New Roman" w:hAnsi="Times New Roman"/>
                <w:color w:val="000000"/>
              </w:rPr>
            </w:pPr>
            <w:r w:rsidRPr="000F7575">
              <w:rPr>
                <w:rFonts w:ascii="Times New Roman" w:hAnsi="Times New Roman"/>
                <w:color w:val="000000"/>
              </w:rPr>
              <w:t>Неосторожное обращ</w:t>
            </w:r>
            <w:r w:rsidRPr="000F7575">
              <w:rPr>
                <w:rFonts w:ascii="Times New Roman" w:hAnsi="Times New Roman"/>
                <w:color w:val="000000"/>
              </w:rPr>
              <w:t>е</w:t>
            </w:r>
            <w:r w:rsidRPr="000F7575">
              <w:rPr>
                <w:rFonts w:ascii="Times New Roman" w:hAnsi="Times New Roman"/>
                <w:color w:val="000000"/>
              </w:rPr>
              <w:t>ние с огнем</w:t>
            </w:r>
          </w:p>
        </w:tc>
        <w:tc>
          <w:tcPr>
            <w:tcW w:w="1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after="0" w:line="240" w:lineRule="auto"/>
              <w:jc w:val="center"/>
              <w:rPr>
                <w:rFonts w:ascii="Times New Roman" w:hAnsi="Times New Roman"/>
                <w:bCs/>
                <w:color w:val="000000"/>
              </w:rPr>
            </w:pPr>
            <w:r w:rsidRPr="000F7575">
              <w:rPr>
                <w:rFonts w:ascii="Times New Roman" w:hAnsi="Times New Roman"/>
                <w:bCs/>
                <w:color w:val="000000"/>
              </w:rPr>
              <w:t>жилой дом</w:t>
            </w:r>
          </w:p>
        </w:tc>
      </w:tr>
      <w:tr w:rsidR="00C16ABD" w:rsidRPr="000F7575" w:rsidTr="0077353A">
        <w:trPr>
          <w:trHeight w:val="225"/>
        </w:trPr>
        <w:tc>
          <w:tcPr>
            <w:tcW w:w="456" w:type="dxa"/>
            <w:tcBorders>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after="0" w:line="240" w:lineRule="auto"/>
              <w:jc w:val="center"/>
              <w:rPr>
                <w:rFonts w:ascii="Times New Roman" w:hAnsi="Times New Roman"/>
                <w:bCs/>
              </w:rPr>
            </w:pPr>
            <w:r w:rsidRPr="000F7575">
              <w:rPr>
                <w:rFonts w:ascii="Times New Roman" w:hAnsi="Times New Roman"/>
                <w:bCs/>
              </w:rPr>
              <w:t>10</w:t>
            </w:r>
          </w:p>
        </w:tc>
        <w:tc>
          <w:tcPr>
            <w:tcW w:w="3088" w:type="dxa"/>
            <w:tcBorders>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line="240" w:lineRule="auto"/>
              <w:jc w:val="center"/>
              <w:rPr>
                <w:rFonts w:ascii="Times New Roman" w:hAnsi="Times New Roman"/>
                <w:color w:val="000000"/>
              </w:rPr>
            </w:pPr>
            <w:r w:rsidRPr="000F7575">
              <w:rPr>
                <w:rFonts w:ascii="Times New Roman" w:hAnsi="Times New Roman"/>
                <w:color w:val="000000"/>
              </w:rPr>
              <w:t>Назаровский район, д. Мо</w:t>
            </w:r>
            <w:r w:rsidRPr="000F7575">
              <w:rPr>
                <w:rFonts w:ascii="Times New Roman" w:hAnsi="Times New Roman"/>
                <w:color w:val="000000"/>
              </w:rPr>
              <w:t>с</w:t>
            </w:r>
            <w:r w:rsidRPr="000F7575">
              <w:rPr>
                <w:rFonts w:ascii="Times New Roman" w:hAnsi="Times New Roman"/>
                <w:color w:val="000000"/>
              </w:rPr>
              <w:t>ковка, ул. Подгорная, д. 25</w:t>
            </w:r>
          </w:p>
        </w:tc>
        <w:tc>
          <w:tcPr>
            <w:tcW w:w="1296" w:type="dxa"/>
            <w:tcBorders>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line="240" w:lineRule="auto"/>
              <w:jc w:val="center"/>
              <w:rPr>
                <w:rFonts w:ascii="Times New Roman" w:hAnsi="Times New Roman"/>
                <w:color w:val="000000"/>
              </w:rPr>
            </w:pPr>
            <w:r w:rsidRPr="000F7575">
              <w:rPr>
                <w:rFonts w:ascii="Times New Roman" w:hAnsi="Times New Roman"/>
                <w:color w:val="000000"/>
              </w:rPr>
              <w:t xml:space="preserve">22.06.2021 </w:t>
            </w:r>
          </w:p>
          <w:p w:rsidR="00C16ABD" w:rsidRPr="000F7575" w:rsidRDefault="00C16ABD" w:rsidP="0077353A">
            <w:pPr>
              <w:spacing w:after="0" w:line="240" w:lineRule="auto"/>
              <w:jc w:val="center"/>
              <w:rPr>
                <w:rFonts w:ascii="Times New Roman" w:hAnsi="Times New Roman"/>
                <w:bCs/>
              </w:rPr>
            </w:pPr>
          </w:p>
        </w:tc>
        <w:tc>
          <w:tcPr>
            <w:tcW w:w="1940" w:type="dxa"/>
            <w:tcBorders>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after="0" w:line="240" w:lineRule="auto"/>
              <w:jc w:val="center"/>
              <w:rPr>
                <w:rFonts w:ascii="Times New Roman" w:hAnsi="Times New Roman"/>
                <w:bCs/>
              </w:rPr>
            </w:pPr>
            <w:r w:rsidRPr="000F7575">
              <w:rPr>
                <w:rFonts w:ascii="Times New Roman" w:hAnsi="Times New Roman"/>
                <w:bCs/>
              </w:rPr>
              <w:t>2</w:t>
            </w:r>
          </w:p>
        </w:tc>
        <w:tc>
          <w:tcPr>
            <w:tcW w:w="2489" w:type="dxa"/>
            <w:tcBorders>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line="240" w:lineRule="auto"/>
              <w:jc w:val="center"/>
              <w:rPr>
                <w:rFonts w:ascii="Times New Roman" w:hAnsi="Times New Roman"/>
                <w:color w:val="000000"/>
              </w:rPr>
            </w:pPr>
            <w:r w:rsidRPr="000F7575">
              <w:rPr>
                <w:rFonts w:ascii="Times New Roman" w:hAnsi="Times New Roman"/>
                <w:color w:val="000000"/>
              </w:rPr>
              <w:t>Короткое замыкание электропроводки</w:t>
            </w:r>
          </w:p>
        </w:tc>
        <w:tc>
          <w:tcPr>
            <w:tcW w:w="1037" w:type="dxa"/>
            <w:tcBorders>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after="0" w:line="240" w:lineRule="auto"/>
              <w:jc w:val="center"/>
              <w:rPr>
                <w:rFonts w:ascii="Times New Roman" w:hAnsi="Times New Roman"/>
                <w:bCs/>
              </w:rPr>
            </w:pPr>
            <w:r w:rsidRPr="000F7575">
              <w:rPr>
                <w:rFonts w:ascii="Times New Roman" w:hAnsi="Times New Roman"/>
                <w:bCs/>
                <w:color w:val="000000"/>
              </w:rPr>
              <w:t>жилой дом</w:t>
            </w:r>
          </w:p>
        </w:tc>
      </w:tr>
      <w:tr w:rsidR="00C16ABD" w:rsidRPr="000F7575" w:rsidTr="0077353A">
        <w:trPr>
          <w:trHeight w:val="225"/>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after="0" w:line="240" w:lineRule="auto"/>
              <w:jc w:val="center"/>
              <w:rPr>
                <w:rFonts w:ascii="Times New Roman" w:hAnsi="Times New Roman"/>
                <w:bCs/>
                <w:color w:val="000000"/>
              </w:rPr>
            </w:pPr>
            <w:r w:rsidRPr="000F7575">
              <w:rPr>
                <w:rFonts w:ascii="Times New Roman" w:hAnsi="Times New Roman"/>
                <w:bCs/>
                <w:color w:val="000000"/>
              </w:rPr>
              <w:t>11</w:t>
            </w:r>
          </w:p>
        </w:tc>
        <w:tc>
          <w:tcPr>
            <w:tcW w:w="3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line="240" w:lineRule="auto"/>
              <w:jc w:val="center"/>
              <w:rPr>
                <w:rFonts w:ascii="Times New Roman" w:hAnsi="Times New Roman"/>
              </w:rPr>
            </w:pPr>
            <w:r w:rsidRPr="000F7575">
              <w:rPr>
                <w:rFonts w:ascii="Times New Roman" w:hAnsi="Times New Roman"/>
              </w:rPr>
              <w:t xml:space="preserve">г.Лесосибирск, </w:t>
            </w:r>
            <w:r>
              <w:rPr>
                <w:rFonts w:ascii="Times New Roman" w:hAnsi="Times New Roman"/>
              </w:rPr>
              <w:t xml:space="preserve">                               </w:t>
            </w:r>
            <w:r w:rsidRPr="000F7575">
              <w:rPr>
                <w:rFonts w:ascii="Times New Roman" w:hAnsi="Times New Roman"/>
              </w:rPr>
              <w:t>ул. 60 лет ВЛКСМ, 3 «А»</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line="240" w:lineRule="auto"/>
              <w:jc w:val="center"/>
              <w:rPr>
                <w:rFonts w:ascii="Times New Roman" w:hAnsi="Times New Roman"/>
              </w:rPr>
            </w:pPr>
            <w:r w:rsidRPr="000F7575">
              <w:rPr>
                <w:rFonts w:ascii="Times New Roman" w:hAnsi="Times New Roman"/>
              </w:rPr>
              <w:t xml:space="preserve">18.09.2021 </w:t>
            </w:r>
          </w:p>
          <w:p w:rsidR="00C16ABD" w:rsidRPr="000F7575" w:rsidRDefault="00C16ABD" w:rsidP="0077353A">
            <w:pPr>
              <w:spacing w:after="0" w:line="240" w:lineRule="auto"/>
              <w:jc w:val="center"/>
              <w:rPr>
                <w:rFonts w:ascii="Times New Roman" w:hAnsi="Times New Roman"/>
                <w:bCs/>
                <w:color w:val="000000"/>
              </w:rPr>
            </w:pP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after="0" w:line="240" w:lineRule="auto"/>
              <w:jc w:val="center"/>
              <w:rPr>
                <w:rFonts w:ascii="Times New Roman" w:hAnsi="Times New Roman"/>
                <w:bCs/>
                <w:color w:val="000000"/>
              </w:rPr>
            </w:pPr>
            <w:r w:rsidRPr="000F7575">
              <w:rPr>
                <w:rFonts w:ascii="Times New Roman" w:hAnsi="Times New Roman"/>
                <w:bCs/>
                <w:color w:val="000000"/>
              </w:rPr>
              <w:t>1</w:t>
            </w:r>
          </w:p>
        </w:tc>
        <w:tc>
          <w:tcPr>
            <w:tcW w:w="2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line="240" w:lineRule="auto"/>
              <w:jc w:val="center"/>
              <w:rPr>
                <w:rFonts w:ascii="Times New Roman" w:hAnsi="Times New Roman"/>
              </w:rPr>
            </w:pPr>
            <w:r w:rsidRPr="000F7575">
              <w:rPr>
                <w:rFonts w:ascii="Times New Roman" w:hAnsi="Times New Roman"/>
              </w:rPr>
              <w:t>Неисправность систем, механизмов и узлов транспортного средства</w:t>
            </w:r>
          </w:p>
        </w:tc>
        <w:tc>
          <w:tcPr>
            <w:tcW w:w="1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after="0" w:line="240" w:lineRule="auto"/>
              <w:jc w:val="center"/>
              <w:rPr>
                <w:rFonts w:ascii="Times New Roman" w:hAnsi="Times New Roman"/>
                <w:bCs/>
                <w:color w:val="000000"/>
              </w:rPr>
            </w:pPr>
            <w:r w:rsidRPr="000F7575">
              <w:rPr>
                <w:rFonts w:ascii="Times New Roman" w:hAnsi="Times New Roman"/>
                <w:bCs/>
                <w:color w:val="000000"/>
              </w:rPr>
              <w:t>мопед в гараже</w:t>
            </w:r>
          </w:p>
        </w:tc>
      </w:tr>
      <w:tr w:rsidR="00C16ABD" w:rsidRPr="000F7575" w:rsidTr="0077353A">
        <w:trPr>
          <w:trHeight w:val="225"/>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after="0" w:line="240" w:lineRule="auto"/>
              <w:jc w:val="center"/>
              <w:rPr>
                <w:rFonts w:ascii="Times New Roman" w:hAnsi="Times New Roman"/>
                <w:bCs/>
                <w:color w:val="000000"/>
              </w:rPr>
            </w:pPr>
            <w:r w:rsidRPr="000F7575">
              <w:rPr>
                <w:rFonts w:ascii="Times New Roman" w:hAnsi="Times New Roman"/>
                <w:bCs/>
                <w:color w:val="000000"/>
              </w:rPr>
              <w:t>12</w:t>
            </w:r>
          </w:p>
        </w:tc>
        <w:tc>
          <w:tcPr>
            <w:tcW w:w="3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line="240" w:lineRule="auto"/>
              <w:jc w:val="center"/>
              <w:rPr>
                <w:rFonts w:ascii="Times New Roman" w:hAnsi="Times New Roman"/>
              </w:rPr>
            </w:pPr>
            <w:r w:rsidRPr="000F7575">
              <w:rPr>
                <w:rFonts w:ascii="Times New Roman" w:hAnsi="Times New Roman"/>
              </w:rPr>
              <w:t>г. Красноярск, Свердловский район, ул. 60 лет Октября, д. 30, кв. 65</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line="240" w:lineRule="auto"/>
              <w:jc w:val="center"/>
              <w:rPr>
                <w:rFonts w:ascii="Times New Roman" w:hAnsi="Times New Roman"/>
                <w:bCs/>
                <w:color w:val="000000"/>
              </w:rPr>
            </w:pPr>
            <w:r w:rsidRPr="000F7575">
              <w:rPr>
                <w:rFonts w:ascii="Times New Roman" w:hAnsi="Times New Roman"/>
              </w:rPr>
              <w:t xml:space="preserve">21.10.2021 </w:t>
            </w: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after="0" w:line="240" w:lineRule="auto"/>
              <w:jc w:val="center"/>
              <w:rPr>
                <w:rFonts w:ascii="Times New Roman" w:hAnsi="Times New Roman"/>
                <w:bCs/>
                <w:color w:val="000000"/>
              </w:rPr>
            </w:pPr>
            <w:r w:rsidRPr="000F7575">
              <w:rPr>
                <w:rFonts w:ascii="Times New Roman" w:hAnsi="Times New Roman"/>
                <w:bCs/>
                <w:color w:val="000000"/>
              </w:rPr>
              <w:t>1</w:t>
            </w:r>
          </w:p>
        </w:tc>
        <w:tc>
          <w:tcPr>
            <w:tcW w:w="2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line="240" w:lineRule="auto"/>
              <w:jc w:val="center"/>
              <w:rPr>
                <w:rFonts w:ascii="Times New Roman" w:hAnsi="Times New Roman"/>
              </w:rPr>
            </w:pPr>
            <w:r w:rsidRPr="000F7575">
              <w:rPr>
                <w:rFonts w:ascii="Times New Roman" w:hAnsi="Times New Roman"/>
              </w:rPr>
              <w:t>Неосторожное обращ</w:t>
            </w:r>
            <w:r w:rsidRPr="000F7575">
              <w:rPr>
                <w:rFonts w:ascii="Times New Roman" w:hAnsi="Times New Roman"/>
              </w:rPr>
              <w:t>е</w:t>
            </w:r>
            <w:r w:rsidRPr="000F7575">
              <w:rPr>
                <w:rFonts w:ascii="Times New Roman" w:hAnsi="Times New Roman"/>
              </w:rPr>
              <w:t>ние с огнем</w:t>
            </w:r>
          </w:p>
        </w:tc>
        <w:tc>
          <w:tcPr>
            <w:tcW w:w="1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ABD" w:rsidRPr="000F7575" w:rsidRDefault="00C16ABD" w:rsidP="0077353A">
            <w:pPr>
              <w:spacing w:after="0" w:line="240" w:lineRule="auto"/>
              <w:jc w:val="center"/>
              <w:rPr>
                <w:rFonts w:ascii="Times New Roman" w:hAnsi="Times New Roman"/>
                <w:bCs/>
                <w:color w:val="000000"/>
              </w:rPr>
            </w:pPr>
            <w:r w:rsidRPr="000F7575">
              <w:rPr>
                <w:rFonts w:ascii="Times New Roman" w:hAnsi="Times New Roman"/>
                <w:bCs/>
                <w:color w:val="000000"/>
              </w:rPr>
              <w:t>жилой дом</w:t>
            </w:r>
          </w:p>
        </w:tc>
      </w:tr>
      <w:tr w:rsidR="00C16ABD" w:rsidRPr="000F7575" w:rsidTr="0077353A">
        <w:trPr>
          <w:trHeight w:val="225"/>
        </w:trPr>
        <w:tc>
          <w:tcPr>
            <w:tcW w:w="456" w:type="dxa"/>
            <w:tcBorders>
              <w:left w:val="single" w:sz="4" w:space="0" w:color="000000"/>
              <w:bottom w:val="single" w:sz="4" w:space="0" w:color="auto"/>
              <w:right w:val="single" w:sz="4" w:space="0" w:color="000000"/>
            </w:tcBorders>
            <w:shd w:val="clear" w:color="auto" w:fill="auto"/>
            <w:vAlign w:val="center"/>
          </w:tcPr>
          <w:p w:rsidR="00C16ABD" w:rsidRPr="000F7575" w:rsidRDefault="00C16ABD" w:rsidP="0077353A">
            <w:pPr>
              <w:spacing w:after="0" w:line="240" w:lineRule="auto"/>
              <w:jc w:val="center"/>
              <w:rPr>
                <w:rFonts w:ascii="Times New Roman" w:hAnsi="Times New Roman"/>
                <w:bCs/>
              </w:rPr>
            </w:pPr>
            <w:r w:rsidRPr="000F7575">
              <w:rPr>
                <w:rFonts w:ascii="Times New Roman" w:hAnsi="Times New Roman"/>
                <w:bCs/>
              </w:rPr>
              <w:t>13</w:t>
            </w:r>
          </w:p>
        </w:tc>
        <w:tc>
          <w:tcPr>
            <w:tcW w:w="3088" w:type="dxa"/>
            <w:tcBorders>
              <w:left w:val="single" w:sz="4" w:space="0" w:color="000000"/>
              <w:bottom w:val="single" w:sz="4" w:space="0" w:color="auto"/>
              <w:right w:val="single" w:sz="4" w:space="0" w:color="000000"/>
            </w:tcBorders>
            <w:shd w:val="clear" w:color="auto" w:fill="auto"/>
            <w:vAlign w:val="center"/>
          </w:tcPr>
          <w:p w:rsidR="00C16ABD" w:rsidRPr="000F7575" w:rsidRDefault="00C16ABD" w:rsidP="0077353A">
            <w:pPr>
              <w:spacing w:line="240" w:lineRule="auto"/>
              <w:jc w:val="center"/>
              <w:rPr>
                <w:rFonts w:ascii="Times New Roman" w:hAnsi="Times New Roman"/>
              </w:rPr>
            </w:pPr>
            <w:r w:rsidRPr="000F7575">
              <w:rPr>
                <w:rFonts w:ascii="Times New Roman" w:hAnsi="Times New Roman"/>
              </w:rPr>
              <w:t>Назаровский район, г. Наз</w:t>
            </w:r>
            <w:r w:rsidRPr="000F7575">
              <w:rPr>
                <w:rFonts w:ascii="Times New Roman" w:hAnsi="Times New Roman"/>
              </w:rPr>
              <w:t>а</w:t>
            </w:r>
            <w:r w:rsidRPr="000F7575">
              <w:rPr>
                <w:rFonts w:ascii="Times New Roman" w:hAnsi="Times New Roman"/>
              </w:rPr>
              <w:t>рово, ул. Советская, д. 128, кв. 1</w:t>
            </w:r>
          </w:p>
        </w:tc>
        <w:tc>
          <w:tcPr>
            <w:tcW w:w="1296" w:type="dxa"/>
            <w:tcBorders>
              <w:left w:val="single" w:sz="4" w:space="0" w:color="000000"/>
              <w:bottom w:val="single" w:sz="4" w:space="0" w:color="auto"/>
              <w:right w:val="single" w:sz="4" w:space="0" w:color="000000"/>
            </w:tcBorders>
            <w:shd w:val="clear" w:color="auto" w:fill="auto"/>
            <w:vAlign w:val="center"/>
          </w:tcPr>
          <w:p w:rsidR="00C16ABD" w:rsidRPr="000F7575" w:rsidRDefault="00C16ABD" w:rsidP="0077353A">
            <w:pPr>
              <w:spacing w:line="240" w:lineRule="auto"/>
              <w:jc w:val="center"/>
              <w:rPr>
                <w:rFonts w:ascii="Times New Roman" w:hAnsi="Times New Roman"/>
                <w:bCs/>
              </w:rPr>
            </w:pPr>
            <w:r w:rsidRPr="000F7575">
              <w:rPr>
                <w:rFonts w:ascii="Times New Roman" w:hAnsi="Times New Roman"/>
              </w:rPr>
              <w:t xml:space="preserve">17.11.2021 </w:t>
            </w:r>
          </w:p>
        </w:tc>
        <w:tc>
          <w:tcPr>
            <w:tcW w:w="1940" w:type="dxa"/>
            <w:tcBorders>
              <w:left w:val="single" w:sz="4" w:space="0" w:color="000000"/>
              <w:bottom w:val="single" w:sz="4" w:space="0" w:color="auto"/>
              <w:right w:val="single" w:sz="4" w:space="0" w:color="000000"/>
            </w:tcBorders>
            <w:shd w:val="clear" w:color="auto" w:fill="auto"/>
            <w:vAlign w:val="center"/>
          </w:tcPr>
          <w:p w:rsidR="00C16ABD" w:rsidRPr="000F7575" w:rsidRDefault="00C16ABD" w:rsidP="0077353A">
            <w:pPr>
              <w:spacing w:after="0" w:line="240" w:lineRule="auto"/>
              <w:jc w:val="center"/>
              <w:rPr>
                <w:rFonts w:ascii="Times New Roman" w:hAnsi="Times New Roman"/>
                <w:bCs/>
              </w:rPr>
            </w:pPr>
            <w:r w:rsidRPr="000F7575">
              <w:rPr>
                <w:rFonts w:ascii="Times New Roman" w:hAnsi="Times New Roman"/>
                <w:bCs/>
              </w:rPr>
              <w:t>3</w:t>
            </w:r>
          </w:p>
        </w:tc>
        <w:tc>
          <w:tcPr>
            <w:tcW w:w="2489" w:type="dxa"/>
            <w:tcBorders>
              <w:left w:val="single" w:sz="4" w:space="0" w:color="000000"/>
              <w:bottom w:val="single" w:sz="4" w:space="0" w:color="auto"/>
              <w:right w:val="single" w:sz="4" w:space="0" w:color="000000"/>
            </w:tcBorders>
            <w:shd w:val="clear" w:color="auto" w:fill="auto"/>
            <w:vAlign w:val="center"/>
          </w:tcPr>
          <w:p w:rsidR="00C16ABD" w:rsidRPr="000F7575" w:rsidRDefault="00C16ABD" w:rsidP="0077353A">
            <w:pPr>
              <w:spacing w:line="240" w:lineRule="auto"/>
              <w:jc w:val="center"/>
              <w:rPr>
                <w:rFonts w:ascii="Times New Roman" w:hAnsi="Times New Roman"/>
              </w:rPr>
            </w:pPr>
            <w:r w:rsidRPr="000F7575">
              <w:rPr>
                <w:rFonts w:ascii="Times New Roman" w:hAnsi="Times New Roman"/>
              </w:rPr>
              <w:t>НППБ при эксплуат</w:t>
            </w:r>
            <w:r w:rsidRPr="000F7575">
              <w:rPr>
                <w:rFonts w:ascii="Times New Roman" w:hAnsi="Times New Roman"/>
              </w:rPr>
              <w:t>а</w:t>
            </w:r>
            <w:r w:rsidRPr="000F7575">
              <w:rPr>
                <w:rFonts w:ascii="Times New Roman" w:hAnsi="Times New Roman"/>
              </w:rPr>
              <w:t>ции печей</w:t>
            </w:r>
          </w:p>
        </w:tc>
        <w:tc>
          <w:tcPr>
            <w:tcW w:w="1037" w:type="dxa"/>
            <w:tcBorders>
              <w:left w:val="single" w:sz="4" w:space="0" w:color="000000"/>
              <w:bottom w:val="single" w:sz="4" w:space="0" w:color="auto"/>
              <w:right w:val="single" w:sz="4" w:space="0" w:color="000000"/>
            </w:tcBorders>
            <w:shd w:val="clear" w:color="auto" w:fill="auto"/>
            <w:vAlign w:val="center"/>
          </w:tcPr>
          <w:p w:rsidR="00C16ABD" w:rsidRPr="000F7575" w:rsidRDefault="00C16ABD" w:rsidP="0077353A">
            <w:pPr>
              <w:spacing w:after="0" w:line="240" w:lineRule="auto"/>
              <w:jc w:val="center"/>
              <w:rPr>
                <w:rFonts w:ascii="Times New Roman" w:hAnsi="Times New Roman"/>
                <w:bCs/>
              </w:rPr>
            </w:pPr>
            <w:r w:rsidRPr="000F7575">
              <w:rPr>
                <w:rFonts w:ascii="Times New Roman" w:hAnsi="Times New Roman"/>
                <w:bCs/>
              </w:rPr>
              <w:t>жилой дом</w:t>
            </w:r>
          </w:p>
        </w:tc>
      </w:tr>
    </w:tbl>
    <w:p w:rsidR="008C7615" w:rsidRPr="00DA19EF" w:rsidRDefault="008C7615" w:rsidP="006177B6">
      <w:pPr>
        <w:pStyle w:val="a9"/>
        <w:spacing w:after="0"/>
        <w:ind w:left="0" w:firstLine="567"/>
        <w:jc w:val="both"/>
        <w:rPr>
          <w:rFonts w:ascii="Times New Roman" w:hAnsi="Times New Roman"/>
          <w:b/>
          <w:i/>
          <w:sz w:val="28"/>
          <w:szCs w:val="28"/>
          <w:u w:val="single"/>
        </w:rPr>
      </w:pPr>
    </w:p>
    <w:p w:rsidR="008C7615" w:rsidRDefault="008C7615" w:rsidP="006177B6">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Начальник ОНД и ПР по Туруханскому району</w:t>
      </w:r>
    </w:p>
    <w:p w:rsidR="008C7615" w:rsidRDefault="008C7615" w:rsidP="006177B6">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Красноярскому краю</w:t>
      </w:r>
    </w:p>
    <w:p w:rsidR="008C7615" w:rsidRDefault="008C7615" w:rsidP="006177B6">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майор внутренней службы</w:t>
      </w:r>
    </w:p>
    <w:p w:rsidR="008C7615" w:rsidRDefault="008C7615" w:rsidP="006177B6">
      <w:pPr>
        <w:spacing w:after="0"/>
        <w:jc w:val="center"/>
        <w:rPr>
          <w:rFonts w:ascii="Times New Roman" w:hAnsi="Times New Roman"/>
          <w:b/>
          <w:color w:val="FF0000"/>
          <w:sz w:val="28"/>
          <w:szCs w:val="28"/>
        </w:rPr>
      </w:pPr>
      <w:r>
        <w:rPr>
          <w:rFonts w:ascii="Times New Roman" w:hAnsi="Times New Roman"/>
          <w:b/>
          <w:i/>
          <w:sz w:val="28"/>
          <w:szCs w:val="28"/>
        </w:rPr>
        <w:t xml:space="preserve">                                                                                                                                      М.Н. Руш</w:t>
      </w:r>
    </w:p>
    <w:p w:rsidR="008C7615" w:rsidRDefault="008C7615" w:rsidP="00C176CE">
      <w:pPr>
        <w:spacing w:after="0"/>
        <w:jc w:val="center"/>
        <w:rPr>
          <w:rFonts w:ascii="Times New Roman" w:hAnsi="Times New Roman"/>
          <w:b/>
          <w:color w:val="FF0000"/>
          <w:sz w:val="28"/>
          <w:szCs w:val="28"/>
        </w:rPr>
      </w:pPr>
    </w:p>
    <w:p w:rsidR="00C16ABD" w:rsidRDefault="00C16ABD" w:rsidP="00C16ABD">
      <w:pPr>
        <w:jc w:val="center"/>
        <w:rPr>
          <w:rFonts w:ascii="Times New Roman" w:hAnsi="Times New Roman"/>
          <w:b/>
          <w:color w:val="FF0000"/>
          <w:sz w:val="28"/>
          <w:szCs w:val="28"/>
        </w:rPr>
      </w:pPr>
      <w:r w:rsidRPr="00C16ABD">
        <w:rPr>
          <w:rFonts w:ascii="Times New Roman" w:hAnsi="Times New Roman"/>
          <w:b/>
          <w:color w:val="FF0000"/>
          <w:sz w:val="28"/>
          <w:szCs w:val="28"/>
        </w:rPr>
        <w:lastRenderedPageBreak/>
        <w:t>А</w:t>
      </w:r>
      <w:r>
        <w:rPr>
          <w:rFonts w:ascii="Times New Roman" w:hAnsi="Times New Roman"/>
          <w:b/>
          <w:color w:val="FF0000"/>
          <w:sz w:val="28"/>
          <w:szCs w:val="28"/>
        </w:rPr>
        <w:t>ВТОНОМНЫЙ ПОЖАРНЫЙ ИЗВЕЩАТЕЛЬ -</w:t>
      </w:r>
      <w:r w:rsidRPr="00C16ABD">
        <w:rPr>
          <w:rFonts w:ascii="Times New Roman" w:hAnsi="Times New Roman"/>
          <w:b/>
          <w:color w:val="FF0000"/>
          <w:sz w:val="28"/>
          <w:szCs w:val="28"/>
        </w:rPr>
        <w:t xml:space="preserve"> БУДИЛЬНИК СПАСЕНИЯ!!!</w:t>
      </w:r>
    </w:p>
    <w:p w:rsidR="008C7615" w:rsidRDefault="008C7615" w:rsidP="00C176CE">
      <w:pPr>
        <w:spacing w:after="0"/>
        <w:jc w:val="center"/>
        <w:rPr>
          <w:rFonts w:ascii="Times New Roman" w:hAnsi="Times New Roman"/>
          <w:b/>
          <w:color w:val="FF0000"/>
          <w:sz w:val="28"/>
          <w:szCs w:val="28"/>
        </w:rPr>
      </w:pPr>
    </w:p>
    <w:p w:rsidR="008C7615" w:rsidRDefault="00C16ABD" w:rsidP="00C176CE">
      <w:pPr>
        <w:spacing w:after="0"/>
        <w:jc w:val="center"/>
        <w:rPr>
          <w:rFonts w:ascii="Times New Roman" w:hAnsi="Times New Roman"/>
          <w:b/>
          <w:color w:val="FF0000"/>
          <w:sz w:val="28"/>
          <w:szCs w:val="28"/>
        </w:rPr>
      </w:pPr>
      <w:r w:rsidRPr="00C16ABD">
        <w:rPr>
          <w:rFonts w:ascii="Times New Roman" w:hAnsi="Times New Roman"/>
          <w:b/>
          <w:noProof/>
          <w:color w:val="FF0000"/>
          <w:sz w:val="28"/>
          <w:szCs w:val="28"/>
        </w:rPr>
        <w:drawing>
          <wp:inline distT="0" distB="0" distL="0" distR="0">
            <wp:extent cx="6240145" cy="4886325"/>
            <wp:effectExtent l="19050" t="0" r="8255"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6240145" cy="4886325"/>
                    </a:xfrm>
                    <a:prstGeom prst="rect">
                      <a:avLst/>
                    </a:prstGeom>
                    <a:noFill/>
                    <a:ln w="9525">
                      <a:noFill/>
                      <a:miter lim="800000"/>
                      <a:headEnd/>
                      <a:tailEnd/>
                    </a:ln>
                  </pic:spPr>
                </pic:pic>
              </a:graphicData>
            </a:graphic>
          </wp:inline>
        </w:drawing>
      </w:r>
    </w:p>
    <w:p w:rsidR="00C16ABD" w:rsidRPr="00C16ABD" w:rsidRDefault="00C16ABD" w:rsidP="00C16ABD">
      <w:pPr>
        <w:spacing w:before="100" w:beforeAutospacing="1" w:after="100" w:afterAutospacing="1" w:line="240" w:lineRule="auto"/>
        <w:jc w:val="center"/>
        <w:outlineLvl w:val="1"/>
        <w:rPr>
          <w:rFonts w:ascii="Times New Roman" w:hAnsi="Times New Roman"/>
          <w:b/>
          <w:bCs/>
          <w:color w:val="FF0000"/>
          <w:sz w:val="28"/>
          <w:szCs w:val="28"/>
        </w:rPr>
      </w:pPr>
      <w:r w:rsidRPr="00C16ABD">
        <w:rPr>
          <w:rFonts w:ascii="Times New Roman" w:hAnsi="Times New Roman"/>
          <w:b/>
          <w:bCs/>
          <w:color w:val="FF0000"/>
          <w:sz w:val="28"/>
          <w:szCs w:val="28"/>
        </w:rPr>
        <w:t xml:space="preserve">Памятка о целесообразности установки в жилых помещениях </w:t>
      </w:r>
      <w:r>
        <w:rPr>
          <w:rFonts w:ascii="Times New Roman" w:hAnsi="Times New Roman"/>
          <w:b/>
          <w:bCs/>
          <w:color w:val="FF0000"/>
          <w:sz w:val="28"/>
          <w:szCs w:val="28"/>
        </w:rPr>
        <w:t>автономных дым</w:t>
      </w:r>
      <w:r>
        <w:rPr>
          <w:rFonts w:ascii="Times New Roman" w:hAnsi="Times New Roman"/>
          <w:b/>
          <w:bCs/>
          <w:color w:val="FF0000"/>
          <w:sz w:val="28"/>
          <w:szCs w:val="28"/>
        </w:rPr>
        <w:t>о</w:t>
      </w:r>
      <w:r>
        <w:rPr>
          <w:rFonts w:ascii="Times New Roman" w:hAnsi="Times New Roman"/>
          <w:b/>
          <w:bCs/>
          <w:color w:val="FF0000"/>
          <w:sz w:val="28"/>
          <w:szCs w:val="28"/>
        </w:rPr>
        <w:t>вых пожарных извещателей (</w:t>
      </w:r>
      <w:r w:rsidRPr="00C16ABD">
        <w:rPr>
          <w:rFonts w:ascii="Times New Roman" w:hAnsi="Times New Roman"/>
          <w:b/>
          <w:bCs/>
          <w:color w:val="FF0000"/>
          <w:sz w:val="28"/>
          <w:szCs w:val="28"/>
        </w:rPr>
        <w:t>АДПИ GSM</w:t>
      </w:r>
      <w:r>
        <w:rPr>
          <w:rFonts w:ascii="Times New Roman" w:hAnsi="Times New Roman"/>
          <w:b/>
          <w:bCs/>
          <w:color w:val="FF0000"/>
          <w:sz w:val="28"/>
          <w:szCs w:val="28"/>
        </w:rPr>
        <w:t>)</w:t>
      </w:r>
    </w:p>
    <w:p w:rsidR="00C16ABD" w:rsidRPr="00C16ABD" w:rsidRDefault="00C16ABD" w:rsidP="00C16ABD">
      <w:pPr>
        <w:spacing w:before="100" w:beforeAutospacing="1" w:after="100" w:afterAutospacing="1" w:line="240" w:lineRule="auto"/>
        <w:jc w:val="both"/>
        <w:rPr>
          <w:rFonts w:ascii="Times New Roman" w:hAnsi="Times New Roman"/>
          <w:sz w:val="28"/>
          <w:szCs w:val="28"/>
        </w:rPr>
      </w:pPr>
      <w:r w:rsidRPr="00C16ABD">
        <w:rPr>
          <w:rFonts w:ascii="Times New Roman" w:hAnsi="Times New Roman"/>
          <w:sz w:val="28"/>
          <w:szCs w:val="28"/>
        </w:rPr>
        <w:t>На объекты жилого сектора приходится более половины всех потерь от пожаров. Г</w:t>
      </w:r>
      <w:r w:rsidRPr="00C16ABD">
        <w:rPr>
          <w:rFonts w:ascii="Times New Roman" w:hAnsi="Times New Roman"/>
          <w:sz w:val="28"/>
          <w:szCs w:val="28"/>
        </w:rPr>
        <w:t>и</w:t>
      </w:r>
      <w:r w:rsidRPr="00C16ABD">
        <w:rPr>
          <w:rFonts w:ascii="Times New Roman" w:hAnsi="Times New Roman"/>
          <w:sz w:val="28"/>
          <w:szCs w:val="28"/>
        </w:rPr>
        <w:t>бель людей при пожарах ставит вопрос безопасности в жилье в число наиболее важных и требующих принципиально новых, нетрадиционных подходов к его решению.</w:t>
      </w:r>
    </w:p>
    <w:p w:rsidR="00C16ABD" w:rsidRPr="00C16ABD" w:rsidRDefault="00C16ABD" w:rsidP="00C16ABD">
      <w:pPr>
        <w:spacing w:before="100" w:beforeAutospacing="1" w:after="100" w:afterAutospacing="1" w:line="240" w:lineRule="auto"/>
        <w:jc w:val="both"/>
        <w:rPr>
          <w:rFonts w:ascii="Times New Roman" w:hAnsi="Times New Roman"/>
          <w:sz w:val="28"/>
          <w:szCs w:val="28"/>
        </w:rPr>
      </w:pPr>
      <w:r w:rsidRPr="00C16ABD">
        <w:rPr>
          <w:rFonts w:ascii="Times New Roman" w:hAnsi="Times New Roman"/>
          <w:sz w:val="28"/>
          <w:szCs w:val="28"/>
        </w:rPr>
        <w:t>Анализ показывает, что наибольшее число пожаров происходит в ночное время, когда люди зачастую не могут своевременно обнаружить возникшее загорание и принять м</w:t>
      </w:r>
      <w:r w:rsidRPr="00C16ABD">
        <w:rPr>
          <w:rFonts w:ascii="Times New Roman" w:hAnsi="Times New Roman"/>
          <w:sz w:val="28"/>
          <w:szCs w:val="28"/>
        </w:rPr>
        <w:t>е</w:t>
      </w:r>
      <w:r w:rsidRPr="00C16ABD">
        <w:rPr>
          <w:rFonts w:ascii="Times New Roman" w:hAnsi="Times New Roman"/>
          <w:sz w:val="28"/>
          <w:szCs w:val="28"/>
        </w:rPr>
        <w:t>ры по его ликвидации. Основными причинами пожаров являютсянарушение правил устройства и эксплуатации печей, неисправность электрической проводки, неосторо</w:t>
      </w:r>
      <w:r w:rsidRPr="00C16ABD">
        <w:rPr>
          <w:rFonts w:ascii="Times New Roman" w:hAnsi="Times New Roman"/>
          <w:sz w:val="28"/>
          <w:szCs w:val="28"/>
        </w:rPr>
        <w:t>ж</w:t>
      </w:r>
      <w:r w:rsidRPr="00C16ABD">
        <w:rPr>
          <w:rFonts w:ascii="Times New Roman" w:hAnsi="Times New Roman"/>
          <w:sz w:val="28"/>
          <w:szCs w:val="28"/>
        </w:rPr>
        <w:t>ное обращение с огнем, неосторожность при курении. Кроме того, современные мат</w:t>
      </w:r>
      <w:r w:rsidRPr="00C16ABD">
        <w:rPr>
          <w:rFonts w:ascii="Times New Roman" w:hAnsi="Times New Roman"/>
          <w:sz w:val="28"/>
          <w:szCs w:val="28"/>
        </w:rPr>
        <w:t>е</w:t>
      </w:r>
      <w:r w:rsidRPr="00C16ABD">
        <w:rPr>
          <w:rFonts w:ascii="Times New Roman" w:hAnsi="Times New Roman"/>
          <w:sz w:val="28"/>
          <w:szCs w:val="28"/>
        </w:rPr>
        <w:t>риалы, используемые для отделки жилых помещений и изготовления мебели при гор</w:t>
      </w:r>
      <w:r w:rsidRPr="00C16ABD">
        <w:rPr>
          <w:rFonts w:ascii="Times New Roman" w:hAnsi="Times New Roman"/>
          <w:sz w:val="28"/>
          <w:szCs w:val="28"/>
        </w:rPr>
        <w:t>е</w:t>
      </w:r>
      <w:r w:rsidRPr="00C16ABD">
        <w:rPr>
          <w:rFonts w:ascii="Times New Roman" w:hAnsi="Times New Roman"/>
          <w:sz w:val="28"/>
          <w:szCs w:val="28"/>
        </w:rPr>
        <w:t>нии, выделяют большое количество токсичных продуктов горения, что чаще всего и приводит к трагическим последствиям. </w:t>
      </w:r>
    </w:p>
    <w:p w:rsidR="00C16ABD" w:rsidRPr="00C16ABD" w:rsidRDefault="00C16ABD" w:rsidP="00C16ABD">
      <w:pPr>
        <w:spacing w:before="100" w:beforeAutospacing="1" w:after="100" w:afterAutospacing="1" w:line="240" w:lineRule="auto"/>
        <w:jc w:val="both"/>
        <w:rPr>
          <w:rFonts w:ascii="Times New Roman" w:hAnsi="Times New Roman"/>
          <w:sz w:val="28"/>
          <w:szCs w:val="28"/>
        </w:rPr>
      </w:pPr>
      <w:r w:rsidRPr="00C16ABD">
        <w:rPr>
          <w:rFonts w:ascii="Times New Roman" w:hAnsi="Times New Roman"/>
          <w:sz w:val="28"/>
          <w:szCs w:val="28"/>
        </w:rPr>
        <w:t>Мировой опыт предупреждения пожаров, показывает, что на первое место выходят а</w:t>
      </w:r>
      <w:r w:rsidRPr="00C16ABD">
        <w:rPr>
          <w:rFonts w:ascii="Times New Roman" w:hAnsi="Times New Roman"/>
          <w:sz w:val="28"/>
          <w:szCs w:val="28"/>
        </w:rPr>
        <w:t>в</w:t>
      </w:r>
      <w:r w:rsidRPr="00C16ABD">
        <w:rPr>
          <w:rFonts w:ascii="Times New Roman" w:hAnsi="Times New Roman"/>
          <w:sz w:val="28"/>
          <w:szCs w:val="28"/>
        </w:rPr>
        <w:t>тономные дымовые пожарные извещатели (АДПИ) раннего обнаружения пожаров, у</w:t>
      </w:r>
      <w:r w:rsidRPr="00C16ABD">
        <w:rPr>
          <w:rFonts w:ascii="Times New Roman" w:hAnsi="Times New Roman"/>
          <w:sz w:val="28"/>
          <w:szCs w:val="28"/>
        </w:rPr>
        <w:t>с</w:t>
      </w:r>
      <w:r w:rsidRPr="00C16ABD">
        <w:rPr>
          <w:rFonts w:ascii="Times New Roman" w:hAnsi="Times New Roman"/>
          <w:sz w:val="28"/>
          <w:szCs w:val="28"/>
        </w:rPr>
        <w:t>танавливаемые в жилых помещениях.</w:t>
      </w:r>
    </w:p>
    <w:p w:rsidR="00C16ABD" w:rsidRPr="00C16ABD" w:rsidRDefault="00C16ABD" w:rsidP="00C16ABD">
      <w:pPr>
        <w:spacing w:before="100" w:beforeAutospacing="1" w:after="100" w:afterAutospacing="1" w:line="240" w:lineRule="auto"/>
        <w:jc w:val="both"/>
        <w:rPr>
          <w:rFonts w:ascii="Times New Roman" w:hAnsi="Times New Roman"/>
          <w:sz w:val="28"/>
          <w:szCs w:val="28"/>
        </w:rPr>
      </w:pPr>
      <w:r w:rsidRPr="00C16ABD">
        <w:rPr>
          <w:rFonts w:ascii="Times New Roman" w:hAnsi="Times New Roman"/>
          <w:sz w:val="28"/>
          <w:szCs w:val="28"/>
        </w:rPr>
        <w:lastRenderedPageBreak/>
        <w:t>На сегодняшний день применение АДПИ - это один из эффективных способов защиты. Самые распространенные извещатели - это дымовые, которые реагируют непосредс</w:t>
      </w:r>
      <w:r w:rsidRPr="00C16ABD">
        <w:rPr>
          <w:rFonts w:ascii="Times New Roman" w:hAnsi="Times New Roman"/>
          <w:sz w:val="28"/>
          <w:szCs w:val="28"/>
        </w:rPr>
        <w:t>т</w:t>
      </w:r>
      <w:r w:rsidRPr="00C16ABD">
        <w:rPr>
          <w:rFonts w:ascii="Times New Roman" w:hAnsi="Times New Roman"/>
          <w:sz w:val="28"/>
          <w:szCs w:val="28"/>
        </w:rPr>
        <w:t>венно на концентрацию продуктов горения, благодаря способности улавливать наличие продуктов горения в воздухе. После этого, прибор подает специальный тревожный си</w:t>
      </w:r>
      <w:r w:rsidRPr="00C16ABD">
        <w:rPr>
          <w:rFonts w:ascii="Times New Roman" w:hAnsi="Times New Roman"/>
          <w:sz w:val="28"/>
          <w:szCs w:val="28"/>
        </w:rPr>
        <w:t>г</w:t>
      </w:r>
      <w:r w:rsidRPr="00C16ABD">
        <w:rPr>
          <w:rFonts w:ascii="Times New Roman" w:hAnsi="Times New Roman"/>
          <w:sz w:val="28"/>
          <w:szCs w:val="28"/>
        </w:rPr>
        <w:t>нал. Звукового оповещателя встроенного в извещатель достаточно для того, чтобы оп</w:t>
      </w:r>
      <w:r w:rsidRPr="00C16ABD">
        <w:rPr>
          <w:rFonts w:ascii="Times New Roman" w:hAnsi="Times New Roman"/>
          <w:sz w:val="28"/>
          <w:szCs w:val="28"/>
        </w:rPr>
        <w:t>о</w:t>
      </w:r>
      <w:r w:rsidRPr="00C16ABD">
        <w:rPr>
          <w:rFonts w:ascii="Times New Roman" w:hAnsi="Times New Roman"/>
          <w:sz w:val="28"/>
          <w:szCs w:val="28"/>
        </w:rPr>
        <w:t>вестить и даже разбудить человека, находящегося в помещении.</w:t>
      </w:r>
    </w:p>
    <w:p w:rsidR="00C16ABD" w:rsidRPr="00C16ABD" w:rsidRDefault="00C16ABD" w:rsidP="00C16ABD">
      <w:pPr>
        <w:spacing w:before="100" w:beforeAutospacing="1" w:after="100" w:afterAutospacing="1" w:line="240" w:lineRule="auto"/>
        <w:jc w:val="both"/>
        <w:rPr>
          <w:rFonts w:ascii="Times New Roman" w:hAnsi="Times New Roman"/>
          <w:sz w:val="28"/>
          <w:szCs w:val="28"/>
        </w:rPr>
      </w:pPr>
      <w:r w:rsidRPr="00C16ABD">
        <w:rPr>
          <w:rFonts w:ascii="Times New Roman" w:hAnsi="Times New Roman"/>
          <w:sz w:val="28"/>
          <w:szCs w:val="28"/>
        </w:rPr>
        <w:t>Автономные пожарные извещатели в жилье следует устанавливать по одному в каждом помещении, при высоте потолка примерно в 3,5 м. Площадь контроля одним извещат</w:t>
      </w:r>
      <w:r w:rsidRPr="00C16ABD">
        <w:rPr>
          <w:rFonts w:ascii="Times New Roman" w:hAnsi="Times New Roman"/>
          <w:sz w:val="28"/>
          <w:szCs w:val="28"/>
        </w:rPr>
        <w:t>е</w:t>
      </w:r>
      <w:r w:rsidRPr="00C16ABD">
        <w:rPr>
          <w:rFonts w:ascii="Times New Roman" w:hAnsi="Times New Roman"/>
          <w:sz w:val="28"/>
          <w:szCs w:val="28"/>
        </w:rPr>
        <w:t>лем достигает 80 м2. Как правило, их устанавливают на горизонтальных поверхностях потолка. Не следует устанавливать извещатели в зонах с малым воздухообменом (в у</w:t>
      </w:r>
      <w:r w:rsidRPr="00C16ABD">
        <w:rPr>
          <w:rFonts w:ascii="Times New Roman" w:hAnsi="Times New Roman"/>
          <w:sz w:val="28"/>
          <w:szCs w:val="28"/>
        </w:rPr>
        <w:t>г</w:t>
      </w:r>
      <w:r w:rsidRPr="00C16ABD">
        <w:rPr>
          <w:rFonts w:ascii="Times New Roman" w:hAnsi="Times New Roman"/>
          <w:sz w:val="28"/>
          <w:szCs w:val="28"/>
        </w:rPr>
        <w:t>лах помещений и над дверными проемами).</w:t>
      </w:r>
    </w:p>
    <w:p w:rsidR="00C16ABD" w:rsidRPr="007A49DA" w:rsidRDefault="00C16ABD" w:rsidP="00C16ABD">
      <w:pPr>
        <w:spacing w:before="100" w:beforeAutospacing="1" w:after="100" w:afterAutospacing="1" w:line="240" w:lineRule="auto"/>
        <w:jc w:val="both"/>
        <w:rPr>
          <w:rFonts w:ascii="Times New Roman" w:hAnsi="Times New Roman"/>
          <w:color w:val="FF0000"/>
          <w:sz w:val="28"/>
          <w:szCs w:val="28"/>
        </w:rPr>
      </w:pPr>
      <w:r w:rsidRPr="007A49DA">
        <w:rPr>
          <w:rFonts w:ascii="Times New Roman" w:hAnsi="Times New Roman"/>
          <w:b/>
          <w:bCs/>
          <w:color w:val="FF0000"/>
          <w:sz w:val="28"/>
          <w:szCs w:val="28"/>
          <w:u w:val="single"/>
        </w:rPr>
        <w:t>Немного об устройстве этого прибора:</w:t>
      </w:r>
    </w:p>
    <w:p w:rsidR="00C16ABD" w:rsidRPr="00C16ABD" w:rsidRDefault="00C16ABD" w:rsidP="00C16ABD">
      <w:pPr>
        <w:spacing w:before="100" w:beforeAutospacing="1" w:after="100" w:afterAutospacing="1" w:line="240" w:lineRule="auto"/>
        <w:jc w:val="both"/>
        <w:rPr>
          <w:rFonts w:ascii="Times New Roman" w:hAnsi="Times New Roman"/>
          <w:sz w:val="28"/>
          <w:szCs w:val="28"/>
        </w:rPr>
      </w:pPr>
      <w:r w:rsidRPr="00C16ABD">
        <w:rPr>
          <w:rFonts w:ascii="Times New Roman" w:hAnsi="Times New Roman"/>
          <w:sz w:val="28"/>
          <w:szCs w:val="28"/>
        </w:rPr>
        <w:t>Автономный дымовой пожарный извещатель по сути состоит из трех основных узлов, находящихся в одном общем корпусе:оптический датчик дыма, звуковой оповещатель и элемент питания. </w:t>
      </w:r>
    </w:p>
    <w:p w:rsidR="00C16ABD" w:rsidRPr="00C16ABD" w:rsidRDefault="00C16ABD" w:rsidP="00C16ABD">
      <w:pPr>
        <w:spacing w:before="100" w:beforeAutospacing="1" w:after="100" w:afterAutospacing="1" w:line="240" w:lineRule="auto"/>
        <w:jc w:val="both"/>
        <w:rPr>
          <w:rFonts w:ascii="Times New Roman" w:hAnsi="Times New Roman"/>
          <w:sz w:val="28"/>
          <w:szCs w:val="28"/>
        </w:rPr>
      </w:pPr>
      <w:r w:rsidRPr="00C16ABD">
        <w:rPr>
          <w:rFonts w:ascii="Times New Roman" w:hAnsi="Times New Roman"/>
          <w:sz w:val="28"/>
          <w:szCs w:val="28"/>
        </w:rPr>
        <w:t>Так как датчик является электронным устройством, он должен получать энергию для своей работы. Чтобы дать устройству гордое имя "автономный", этот элемент должен входить в состав извещателя.</w:t>
      </w:r>
      <w:r>
        <w:rPr>
          <w:rFonts w:ascii="Times New Roman" w:hAnsi="Times New Roman"/>
          <w:sz w:val="28"/>
          <w:szCs w:val="28"/>
        </w:rPr>
        <w:t xml:space="preserve"> </w:t>
      </w:r>
      <w:r w:rsidRPr="00C16ABD">
        <w:rPr>
          <w:rFonts w:ascii="Times New Roman" w:hAnsi="Times New Roman"/>
          <w:sz w:val="28"/>
          <w:szCs w:val="28"/>
        </w:rPr>
        <w:t>В большинстве выпускаемых отечественных автономных пожарных извещателях таким элементом является девятивольтовая батарея. Такого элемента в среднем хватает на год работы, при разряде элемента питания ниже допу</w:t>
      </w:r>
      <w:r w:rsidRPr="00C16ABD">
        <w:rPr>
          <w:rFonts w:ascii="Times New Roman" w:hAnsi="Times New Roman"/>
          <w:sz w:val="28"/>
          <w:szCs w:val="28"/>
        </w:rPr>
        <w:t>с</w:t>
      </w:r>
      <w:r w:rsidRPr="00C16ABD">
        <w:rPr>
          <w:rFonts w:ascii="Times New Roman" w:hAnsi="Times New Roman"/>
          <w:sz w:val="28"/>
          <w:szCs w:val="28"/>
        </w:rPr>
        <w:t>тимого уровня, пожарный извещатель должен подать сигнал, указывающий хозяину на необходимость замены батарейки. У большинства отечественных моделей таким сигн</w:t>
      </w:r>
      <w:r w:rsidRPr="00C16ABD">
        <w:rPr>
          <w:rFonts w:ascii="Times New Roman" w:hAnsi="Times New Roman"/>
          <w:sz w:val="28"/>
          <w:szCs w:val="28"/>
        </w:rPr>
        <w:t>а</w:t>
      </w:r>
      <w:r w:rsidRPr="00C16ABD">
        <w:rPr>
          <w:rFonts w:ascii="Times New Roman" w:hAnsi="Times New Roman"/>
          <w:sz w:val="28"/>
          <w:szCs w:val="28"/>
        </w:rPr>
        <w:t>лом является периодически издаваемый кратковременный звуковой сигнал в такт с м</w:t>
      </w:r>
      <w:r w:rsidRPr="00C16ABD">
        <w:rPr>
          <w:rFonts w:ascii="Times New Roman" w:hAnsi="Times New Roman"/>
          <w:sz w:val="28"/>
          <w:szCs w:val="28"/>
        </w:rPr>
        <w:t>и</w:t>
      </w:r>
      <w:r w:rsidRPr="00C16ABD">
        <w:rPr>
          <w:rFonts w:ascii="Times New Roman" w:hAnsi="Times New Roman"/>
          <w:sz w:val="28"/>
          <w:szCs w:val="28"/>
        </w:rPr>
        <w:t>ганием светового индикатора.</w:t>
      </w:r>
    </w:p>
    <w:p w:rsidR="00C16ABD" w:rsidRPr="00C16ABD" w:rsidRDefault="00C16ABD" w:rsidP="00C16ABD">
      <w:pPr>
        <w:spacing w:before="100" w:beforeAutospacing="1" w:after="100" w:afterAutospacing="1" w:line="240" w:lineRule="auto"/>
        <w:jc w:val="both"/>
        <w:rPr>
          <w:rFonts w:ascii="Times New Roman" w:hAnsi="Times New Roman"/>
          <w:sz w:val="28"/>
          <w:szCs w:val="28"/>
        </w:rPr>
      </w:pPr>
      <w:r w:rsidRPr="00C16ABD">
        <w:rPr>
          <w:rFonts w:ascii="Times New Roman" w:hAnsi="Times New Roman"/>
          <w:sz w:val="28"/>
          <w:szCs w:val="28"/>
        </w:rPr>
        <w:t>Кроме этого на корпусе автономного пожарного извещателя, как правило, имеется св</w:t>
      </w:r>
      <w:r w:rsidRPr="00C16ABD">
        <w:rPr>
          <w:rFonts w:ascii="Times New Roman" w:hAnsi="Times New Roman"/>
          <w:sz w:val="28"/>
          <w:szCs w:val="28"/>
        </w:rPr>
        <w:t>е</w:t>
      </w:r>
      <w:r w:rsidRPr="00C16ABD">
        <w:rPr>
          <w:rFonts w:ascii="Times New Roman" w:hAnsi="Times New Roman"/>
          <w:sz w:val="28"/>
          <w:szCs w:val="28"/>
        </w:rPr>
        <w:t>товой индикатор состояния и отверстие или кнопка для проверки работоспособности. </w:t>
      </w:r>
    </w:p>
    <w:p w:rsidR="00C16ABD" w:rsidRPr="00C16ABD" w:rsidRDefault="00C16ABD" w:rsidP="00C16ABD">
      <w:pPr>
        <w:spacing w:before="100" w:beforeAutospacing="1" w:after="100" w:afterAutospacing="1" w:line="240" w:lineRule="auto"/>
        <w:jc w:val="both"/>
        <w:rPr>
          <w:rFonts w:ascii="Times New Roman" w:hAnsi="Times New Roman"/>
          <w:sz w:val="28"/>
          <w:szCs w:val="28"/>
        </w:rPr>
      </w:pPr>
      <w:r w:rsidRPr="00C16ABD">
        <w:rPr>
          <w:rFonts w:ascii="Times New Roman" w:hAnsi="Times New Roman"/>
          <w:sz w:val="28"/>
          <w:szCs w:val="28"/>
        </w:rPr>
        <w:t>Еще одной отдельной частью извещателя является крепежная площадка. Этот элемент крепится шурупами к основанию (потолку), а уже в него вставляется наш автономный пожарный извещатель. Для фиксации автономного извещателя в крепежной площадке, как правило, нужно вставить в нее извещатель (в строго определенном положении) и повернуть его до упора (градусов на 5) по часовой стрелке. Для демонтажа (например, с целью замены элемента питания) повернуть извещатель против часовой стрелки, и он окажется у вас в руках.</w:t>
      </w:r>
    </w:p>
    <w:p w:rsidR="00C16ABD" w:rsidRPr="00C16ABD" w:rsidRDefault="00C16ABD" w:rsidP="00C16ABD">
      <w:pPr>
        <w:spacing w:before="100" w:beforeAutospacing="1" w:after="100" w:afterAutospacing="1" w:line="240" w:lineRule="auto"/>
        <w:jc w:val="both"/>
        <w:rPr>
          <w:rFonts w:ascii="Times New Roman" w:hAnsi="Times New Roman"/>
          <w:sz w:val="28"/>
          <w:szCs w:val="28"/>
        </w:rPr>
      </w:pPr>
      <w:r w:rsidRPr="00C16ABD">
        <w:rPr>
          <w:rFonts w:ascii="Times New Roman" w:hAnsi="Times New Roman"/>
          <w:sz w:val="28"/>
          <w:szCs w:val="28"/>
        </w:rPr>
        <w:t>Автономный пожарный извещатель наиболее эффективно устанавливать в жилых п</w:t>
      </w:r>
      <w:r w:rsidRPr="00C16ABD">
        <w:rPr>
          <w:rFonts w:ascii="Times New Roman" w:hAnsi="Times New Roman"/>
          <w:sz w:val="28"/>
          <w:szCs w:val="28"/>
        </w:rPr>
        <w:t>о</w:t>
      </w:r>
      <w:r w:rsidRPr="00C16ABD">
        <w:rPr>
          <w:rFonts w:ascii="Times New Roman" w:hAnsi="Times New Roman"/>
          <w:sz w:val="28"/>
          <w:szCs w:val="28"/>
        </w:rPr>
        <w:t>мещениях со спальными местами или невдалеке от них.</w:t>
      </w:r>
    </w:p>
    <w:p w:rsidR="00C16ABD" w:rsidRPr="00C16ABD" w:rsidRDefault="00C16ABD" w:rsidP="00C16ABD">
      <w:pPr>
        <w:spacing w:before="100" w:beforeAutospacing="1" w:after="100" w:afterAutospacing="1" w:line="240" w:lineRule="auto"/>
        <w:jc w:val="both"/>
        <w:rPr>
          <w:rFonts w:ascii="Times New Roman" w:hAnsi="Times New Roman"/>
          <w:sz w:val="28"/>
          <w:szCs w:val="28"/>
        </w:rPr>
      </w:pPr>
      <w:r w:rsidRPr="00C16ABD">
        <w:rPr>
          <w:rFonts w:ascii="Times New Roman" w:hAnsi="Times New Roman"/>
          <w:sz w:val="28"/>
          <w:szCs w:val="28"/>
        </w:rPr>
        <w:t>Основное назначение этого датчика - разбудить или привлечь внимание вменяемого и находящегося в приделах слышимости</w:t>
      </w:r>
      <w:r>
        <w:rPr>
          <w:rFonts w:ascii="Times New Roman" w:hAnsi="Times New Roman"/>
          <w:sz w:val="28"/>
          <w:szCs w:val="28"/>
        </w:rPr>
        <w:t xml:space="preserve"> </w:t>
      </w:r>
      <w:r w:rsidRPr="00C16ABD">
        <w:rPr>
          <w:rFonts w:ascii="Times New Roman" w:hAnsi="Times New Roman"/>
          <w:sz w:val="28"/>
          <w:szCs w:val="28"/>
        </w:rPr>
        <w:t>человека. Стены и закрытые двери сильно огр</w:t>
      </w:r>
      <w:r w:rsidRPr="00C16ABD">
        <w:rPr>
          <w:rFonts w:ascii="Times New Roman" w:hAnsi="Times New Roman"/>
          <w:sz w:val="28"/>
          <w:szCs w:val="28"/>
        </w:rPr>
        <w:t>а</w:t>
      </w:r>
      <w:r w:rsidRPr="00C16ABD">
        <w:rPr>
          <w:rFonts w:ascii="Times New Roman" w:hAnsi="Times New Roman"/>
          <w:sz w:val="28"/>
          <w:szCs w:val="28"/>
        </w:rPr>
        <w:t>ничивают зону слышимости извещателя, поэтому лучше устанавливать отдельный и</w:t>
      </w:r>
      <w:r w:rsidRPr="00C16ABD">
        <w:rPr>
          <w:rFonts w:ascii="Times New Roman" w:hAnsi="Times New Roman"/>
          <w:sz w:val="28"/>
          <w:szCs w:val="28"/>
        </w:rPr>
        <w:t>з</w:t>
      </w:r>
      <w:r w:rsidRPr="00C16ABD">
        <w:rPr>
          <w:rFonts w:ascii="Times New Roman" w:hAnsi="Times New Roman"/>
          <w:sz w:val="28"/>
          <w:szCs w:val="28"/>
        </w:rPr>
        <w:t>вещатель в каждой комнате и по возможности объединить их в единую сеть.</w:t>
      </w:r>
    </w:p>
    <w:p w:rsidR="00C16ABD" w:rsidRPr="00C16ABD" w:rsidRDefault="00C16ABD" w:rsidP="00C16ABD">
      <w:pPr>
        <w:spacing w:before="100" w:beforeAutospacing="1" w:after="100" w:afterAutospacing="1" w:line="240" w:lineRule="auto"/>
        <w:jc w:val="both"/>
        <w:rPr>
          <w:rFonts w:ascii="Times New Roman" w:hAnsi="Times New Roman"/>
          <w:sz w:val="28"/>
          <w:szCs w:val="28"/>
        </w:rPr>
      </w:pPr>
      <w:r w:rsidRPr="00C16ABD">
        <w:rPr>
          <w:rFonts w:ascii="Times New Roman" w:hAnsi="Times New Roman"/>
          <w:sz w:val="28"/>
          <w:szCs w:val="28"/>
        </w:rPr>
        <w:lastRenderedPageBreak/>
        <w:t>Пользователь АДПИ должен изучить и сам соблюдать рекомендуемые изготовителем условия и правила эксплуатации или периодически обращаться к специалистам или просто знающим людям. В принципе эти правила очень просты: производить раз в по</w:t>
      </w:r>
      <w:r w:rsidRPr="00C16ABD">
        <w:rPr>
          <w:rFonts w:ascii="Times New Roman" w:hAnsi="Times New Roman"/>
          <w:sz w:val="28"/>
          <w:szCs w:val="28"/>
        </w:rPr>
        <w:t>л</w:t>
      </w:r>
      <w:r w:rsidRPr="00C16ABD">
        <w:rPr>
          <w:rFonts w:ascii="Times New Roman" w:hAnsi="Times New Roman"/>
          <w:sz w:val="28"/>
          <w:szCs w:val="28"/>
        </w:rPr>
        <w:t>года чистку (продувкой) оптической камеры автономного пожарного извещателя, после чистки проверять его работоспособность нажав на кнопку "тест" или вст</w:t>
      </w:r>
      <w:r w:rsidRPr="00C16ABD">
        <w:rPr>
          <w:rFonts w:ascii="Times New Roman" w:hAnsi="Times New Roman"/>
          <w:sz w:val="28"/>
          <w:szCs w:val="28"/>
        </w:rPr>
        <w:t>а</w:t>
      </w:r>
      <w:r w:rsidRPr="00C16ABD">
        <w:rPr>
          <w:rFonts w:ascii="Times New Roman" w:hAnsi="Times New Roman"/>
          <w:sz w:val="28"/>
          <w:szCs w:val="28"/>
        </w:rPr>
        <w:t>вив неметаллический щуп в тестовое отверстие (в зависимости от типа АДПИ) и прои</w:t>
      </w:r>
      <w:r w:rsidRPr="00C16ABD">
        <w:rPr>
          <w:rFonts w:ascii="Times New Roman" w:hAnsi="Times New Roman"/>
          <w:sz w:val="28"/>
          <w:szCs w:val="28"/>
        </w:rPr>
        <w:t>з</w:t>
      </w:r>
      <w:r w:rsidRPr="00C16ABD">
        <w:rPr>
          <w:rFonts w:ascii="Times New Roman" w:hAnsi="Times New Roman"/>
          <w:sz w:val="28"/>
          <w:szCs w:val="28"/>
        </w:rPr>
        <w:t>водить замену элемента питания при подаче соответствующего сигнала извещателем. Приобрести АДПИ можно в специализированных магазинах противопожарного обор</w:t>
      </w:r>
      <w:r w:rsidRPr="00C16ABD">
        <w:rPr>
          <w:rFonts w:ascii="Times New Roman" w:hAnsi="Times New Roman"/>
          <w:sz w:val="28"/>
          <w:szCs w:val="28"/>
        </w:rPr>
        <w:t>у</w:t>
      </w:r>
      <w:r w:rsidRPr="00C16ABD">
        <w:rPr>
          <w:rFonts w:ascii="Times New Roman" w:hAnsi="Times New Roman"/>
          <w:sz w:val="28"/>
          <w:szCs w:val="28"/>
        </w:rPr>
        <w:t>дования.</w:t>
      </w:r>
    </w:p>
    <w:p w:rsidR="000301CC" w:rsidRDefault="000301CC" w:rsidP="00F93E41">
      <w:pPr>
        <w:spacing w:after="0"/>
        <w:ind w:left="-451"/>
        <w:jc w:val="right"/>
        <w:rPr>
          <w:rFonts w:ascii="Times New Roman" w:hAnsi="Times New Roman"/>
          <w:b/>
          <w:i/>
          <w:sz w:val="28"/>
          <w:szCs w:val="28"/>
        </w:rPr>
      </w:pPr>
    </w:p>
    <w:p w:rsidR="000301CC" w:rsidRDefault="000301CC" w:rsidP="00F93E41">
      <w:pPr>
        <w:spacing w:after="0"/>
        <w:ind w:left="-451"/>
        <w:jc w:val="right"/>
        <w:rPr>
          <w:rFonts w:ascii="Times New Roman" w:hAnsi="Times New Roman"/>
          <w:b/>
          <w:i/>
          <w:sz w:val="28"/>
          <w:szCs w:val="28"/>
        </w:rPr>
      </w:pPr>
    </w:p>
    <w:p w:rsidR="00235D5B" w:rsidRDefault="00235D5B" w:rsidP="00235D5B">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Старший дознаватель ОНД и ПР по Туруханскому району</w:t>
      </w:r>
    </w:p>
    <w:p w:rsidR="00235D5B" w:rsidRDefault="00235D5B" w:rsidP="00235D5B">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Красноярскому краю</w:t>
      </w:r>
    </w:p>
    <w:p w:rsidR="00235D5B" w:rsidRPr="003902FF" w:rsidRDefault="00235D5B" w:rsidP="00235D5B">
      <w:pPr>
        <w:spacing w:after="0"/>
        <w:ind w:left="-451"/>
        <w:jc w:val="right"/>
        <w:rPr>
          <w:b/>
          <w:sz w:val="28"/>
          <w:szCs w:val="28"/>
        </w:rPr>
      </w:pPr>
      <w:r>
        <w:rPr>
          <w:rFonts w:ascii="Times New Roman" w:hAnsi="Times New Roman"/>
          <w:b/>
          <w:i/>
          <w:sz w:val="28"/>
          <w:szCs w:val="28"/>
        </w:rPr>
        <w:t>капитан внутренней службы</w:t>
      </w:r>
    </w:p>
    <w:p w:rsidR="00235D5B" w:rsidRDefault="00235D5B" w:rsidP="00235D5B">
      <w:pPr>
        <w:spacing w:after="0"/>
        <w:ind w:left="-451"/>
        <w:jc w:val="right"/>
        <w:rPr>
          <w:rFonts w:ascii="Times New Roman" w:hAnsi="Times New Roman"/>
          <w:b/>
          <w:i/>
          <w:sz w:val="28"/>
          <w:szCs w:val="28"/>
        </w:rPr>
      </w:pPr>
      <w:r w:rsidRPr="00DB55D0">
        <w:rPr>
          <w:rFonts w:ascii="Times New Roman" w:hAnsi="Times New Roman"/>
          <w:b/>
          <w:i/>
          <w:sz w:val="28"/>
          <w:szCs w:val="28"/>
        </w:rPr>
        <w:t>А.А.</w:t>
      </w:r>
      <w:r>
        <w:rPr>
          <w:rFonts w:ascii="Times New Roman" w:hAnsi="Times New Roman"/>
          <w:b/>
          <w:i/>
          <w:sz w:val="28"/>
          <w:szCs w:val="28"/>
        </w:rPr>
        <w:t xml:space="preserve"> </w:t>
      </w:r>
      <w:r w:rsidRPr="00DB55D0">
        <w:rPr>
          <w:rFonts w:ascii="Times New Roman" w:hAnsi="Times New Roman"/>
          <w:b/>
          <w:i/>
          <w:sz w:val="28"/>
          <w:szCs w:val="28"/>
        </w:rPr>
        <w:t xml:space="preserve">Говорин </w:t>
      </w:r>
    </w:p>
    <w:p w:rsidR="00235D5B" w:rsidRDefault="00235D5B" w:rsidP="00235D5B">
      <w:pPr>
        <w:spacing w:after="0"/>
        <w:ind w:left="-451"/>
        <w:jc w:val="right"/>
        <w:rPr>
          <w:rFonts w:ascii="Times New Roman" w:hAnsi="Times New Roman"/>
          <w:b/>
          <w:i/>
          <w:sz w:val="28"/>
          <w:szCs w:val="28"/>
        </w:rPr>
      </w:pPr>
    </w:p>
    <w:p w:rsidR="009B6377" w:rsidRDefault="009B6377" w:rsidP="00235D5B">
      <w:pPr>
        <w:spacing w:after="0"/>
        <w:ind w:left="-451"/>
        <w:jc w:val="right"/>
        <w:rPr>
          <w:rFonts w:ascii="Times New Roman" w:hAnsi="Times New Roman"/>
          <w:b/>
          <w:i/>
          <w:sz w:val="28"/>
          <w:szCs w:val="28"/>
        </w:rPr>
      </w:pPr>
    </w:p>
    <w:p w:rsidR="009B6377" w:rsidRDefault="009B6377" w:rsidP="00235D5B">
      <w:pPr>
        <w:spacing w:after="0"/>
        <w:ind w:left="-451"/>
        <w:jc w:val="right"/>
        <w:rPr>
          <w:rFonts w:ascii="Times New Roman" w:hAnsi="Times New Roman"/>
          <w:b/>
          <w:i/>
          <w:sz w:val="28"/>
          <w:szCs w:val="28"/>
        </w:rPr>
      </w:pPr>
    </w:p>
    <w:p w:rsidR="009B6377" w:rsidRDefault="009B6377" w:rsidP="00235D5B">
      <w:pPr>
        <w:spacing w:after="0"/>
        <w:ind w:left="-451"/>
        <w:jc w:val="right"/>
        <w:rPr>
          <w:rFonts w:ascii="Times New Roman" w:hAnsi="Times New Roman"/>
          <w:b/>
          <w:i/>
          <w:sz w:val="28"/>
          <w:szCs w:val="28"/>
        </w:rPr>
      </w:pPr>
    </w:p>
    <w:p w:rsidR="009B6377" w:rsidRDefault="009B6377" w:rsidP="00235D5B">
      <w:pPr>
        <w:spacing w:after="0"/>
        <w:ind w:left="-451"/>
        <w:jc w:val="right"/>
        <w:rPr>
          <w:rFonts w:ascii="Times New Roman" w:hAnsi="Times New Roman"/>
          <w:b/>
          <w:i/>
          <w:sz w:val="28"/>
          <w:szCs w:val="28"/>
        </w:rPr>
      </w:pPr>
    </w:p>
    <w:p w:rsidR="009B6377" w:rsidRDefault="009B6377" w:rsidP="00235D5B">
      <w:pPr>
        <w:spacing w:after="0"/>
        <w:ind w:left="-451"/>
        <w:jc w:val="right"/>
        <w:rPr>
          <w:rFonts w:ascii="Times New Roman" w:hAnsi="Times New Roman"/>
          <w:b/>
          <w:i/>
          <w:sz w:val="28"/>
          <w:szCs w:val="28"/>
        </w:rPr>
      </w:pPr>
    </w:p>
    <w:p w:rsidR="009B6377" w:rsidRDefault="009B6377" w:rsidP="00235D5B">
      <w:pPr>
        <w:spacing w:after="0"/>
        <w:ind w:left="-451"/>
        <w:jc w:val="right"/>
        <w:rPr>
          <w:rFonts w:ascii="Times New Roman" w:hAnsi="Times New Roman"/>
          <w:b/>
          <w:i/>
          <w:sz w:val="28"/>
          <w:szCs w:val="28"/>
        </w:rPr>
      </w:pPr>
    </w:p>
    <w:p w:rsidR="009B6377" w:rsidRDefault="009B6377" w:rsidP="00235D5B">
      <w:pPr>
        <w:spacing w:after="0"/>
        <w:ind w:left="-451"/>
        <w:jc w:val="right"/>
        <w:rPr>
          <w:rFonts w:ascii="Times New Roman" w:hAnsi="Times New Roman"/>
          <w:b/>
          <w:i/>
          <w:sz w:val="28"/>
          <w:szCs w:val="28"/>
        </w:rPr>
      </w:pPr>
    </w:p>
    <w:p w:rsidR="009B6377" w:rsidRDefault="009B6377" w:rsidP="00235D5B">
      <w:pPr>
        <w:spacing w:after="0"/>
        <w:ind w:left="-451"/>
        <w:jc w:val="right"/>
        <w:rPr>
          <w:rFonts w:ascii="Times New Roman" w:hAnsi="Times New Roman"/>
          <w:b/>
          <w:i/>
          <w:sz w:val="28"/>
          <w:szCs w:val="28"/>
        </w:rPr>
      </w:pPr>
    </w:p>
    <w:p w:rsidR="009B6377" w:rsidRDefault="009B6377" w:rsidP="00235D5B">
      <w:pPr>
        <w:spacing w:after="0"/>
        <w:ind w:left="-451"/>
        <w:jc w:val="right"/>
        <w:rPr>
          <w:rFonts w:ascii="Times New Roman" w:hAnsi="Times New Roman"/>
          <w:b/>
          <w:i/>
          <w:sz w:val="28"/>
          <w:szCs w:val="28"/>
        </w:rPr>
      </w:pPr>
    </w:p>
    <w:p w:rsidR="009B6377" w:rsidRDefault="009B6377" w:rsidP="00235D5B">
      <w:pPr>
        <w:spacing w:after="0"/>
        <w:ind w:left="-451"/>
        <w:jc w:val="right"/>
        <w:rPr>
          <w:rFonts w:ascii="Times New Roman" w:hAnsi="Times New Roman"/>
          <w:b/>
          <w:i/>
          <w:sz w:val="28"/>
          <w:szCs w:val="28"/>
        </w:rPr>
      </w:pPr>
    </w:p>
    <w:p w:rsidR="009B6377" w:rsidRDefault="009B6377" w:rsidP="00235D5B">
      <w:pPr>
        <w:spacing w:after="0"/>
        <w:ind w:left="-451"/>
        <w:jc w:val="right"/>
        <w:rPr>
          <w:rFonts w:ascii="Times New Roman" w:hAnsi="Times New Roman"/>
          <w:b/>
          <w:i/>
          <w:sz w:val="28"/>
          <w:szCs w:val="28"/>
        </w:rPr>
      </w:pPr>
    </w:p>
    <w:p w:rsidR="009B6377" w:rsidRDefault="009B6377" w:rsidP="00235D5B">
      <w:pPr>
        <w:spacing w:after="0"/>
        <w:ind w:left="-451"/>
        <w:jc w:val="right"/>
        <w:rPr>
          <w:rFonts w:ascii="Times New Roman" w:hAnsi="Times New Roman"/>
          <w:b/>
          <w:i/>
          <w:sz w:val="28"/>
          <w:szCs w:val="28"/>
        </w:rPr>
      </w:pPr>
    </w:p>
    <w:p w:rsidR="009B6377" w:rsidRDefault="009B6377" w:rsidP="00235D5B">
      <w:pPr>
        <w:spacing w:after="0"/>
        <w:ind w:left="-451"/>
        <w:jc w:val="right"/>
        <w:rPr>
          <w:rFonts w:ascii="Times New Roman" w:hAnsi="Times New Roman"/>
          <w:b/>
          <w:i/>
          <w:sz w:val="28"/>
          <w:szCs w:val="28"/>
        </w:rPr>
      </w:pPr>
    </w:p>
    <w:p w:rsidR="009B6377" w:rsidRDefault="009B6377" w:rsidP="00235D5B">
      <w:pPr>
        <w:spacing w:after="0"/>
        <w:ind w:left="-451"/>
        <w:jc w:val="right"/>
        <w:rPr>
          <w:rFonts w:ascii="Times New Roman" w:hAnsi="Times New Roman"/>
          <w:b/>
          <w:i/>
          <w:sz w:val="28"/>
          <w:szCs w:val="28"/>
        </w:rPr>
      </w:pPr>
    </w:p>
    <w:p w:rsidR="009B6377" w:rsidRDefault="009B6377" w:rsidP="00235D5B">
      <w:pPr>
        <w:spacing w:after="0"/>
        <w:ind w:left="-451"/>
        <w:jc w:val="right"/>
        <w:rPr>
          <w:rFonts w:ascii="Times New Roman" w:hAnsi="Times New Roman"/>
          <w:b/>
          <w:i/>
          <w:sz w:val="28"/>
          <w:szCs w:val="28"/>
        </w:rPr>
      </w:pPr>
    </w:p>
    <w:p w:rsidR="009B6377" w:rsidRDefault="009B6377" w:rsidP="00235D5B">
      <w:pPr>
        <w:spacing w:after="0"/>
        <w:ind w:left="-451"/>
        <w:jc w:val="right"/>
        <w:rPr>
          <w:rFonts w:ascii="Times New Roman" w:hAnsi="Times New Roman"/>
          <w:b/>
          <w:i/>
          <w:sz w:val="28"/>
          <w:szCs w:val="28"/>
        </w:rPr>
      </w:pPr>
    </w:p>
    <w:p w:rsidR="009B6377" w:rsidRDefault="009B6377" w:rsidP="00235D5B">
      <w:pPr>
        <w:spacing w:after="0"/>
        <w:ind w:left="-451"/>
        <w:jc w:val="right"/>
        <w:rPr>
          <w:rFonts w:ascii="Times New Roman" w:hAnsi="Times New Roman"/>
          <w:b/>
          <w:i/>
          <w:sz w:val="28"/>
          <w:szCs w:val="28"/>
        </w:rPr>
      </w:pPr>
    </w:p>
    <w:p w:rsidR="009B6377" w:rsidRDefault="009B6377" w:rsidP="00235D5B">
      <w:pPr>
        <w:spacing w:after="0"/>
        <w:ind w:left="-451"/>
        <w:jc w:val="right"/>
        <w:rPr>
          <w:rFonts w:ascii="Times New Roman" w:hAnsi="Times New Roman"/>
          <w:b/>
          <w:i/>
          <w:sz w:val="28"/>
          <w:szCs w:val="28"/>
        </w:rPr>
      </w:pPr>
    </w:p>
    <w:p w:rsidR="009B6377" w:rsidRDefault="009B6377" w:rsidP="00235D5B">
      <w:pPr>
        <w:spacing w:after="0"/>
        <w:ind w:left="-451"/>
        <w:jc w:val="right"/>
        <w:rPr>
          <w:rFonts w:ascii="Times New Roman" w:hAnsi="Times New Roman"/>
          <w:b/>
          <w:i/>
          <w:sz w:val="28"/>
          <w:szCs w:val="28"/>
        </w:rPr>
      </w:pPr>
    </w:p>
    <w:p w:rsidR="009B6377" w:rsidRDefault="009B6377" w:rsidP="00235D5B">
      <w:pPr>
        <w:spacing w:after="0"/>
        <w:ind w:left="-451"/>
        <w:jc w:val="right"/>
        <w:rPr>
          <w:rFonts w:ascii="Times New Roman" w:hAnsi="Times New Roman"/>
          <w:b/>
          <w:i/>
          <w:sz w:val="28"/>
          <w:szCs w:val="28"/>
        </w:rPr>
      </w:pPr>
    </w:p>
    <w:p w:rsidR="009B6377" w:rsidRDefault="009B6377" w:rsidP="00235D5B">
      <w:pPr>
        <w:spacing w:after="0"/>
        <w:ind w:left="-451"/>
        <w:jc w:val="right"/>
        <w:rPr>
          <w:rFonts w:ascii="Times New Roman" w:hAnsi="Times New Roman"/>
          <w:b/>
          <w:i/>
          <w:sz w:val="28"/>
          <w:szCs w:val="28"/>
        </w:rPr>
      </w:pPr>
    </w:p>
    <w:p w:rsidR="009B6377" w:rsidRDefault="009B6377" w:rsidP="00235D5B">
      <w:pPr>
        <w:spacing w:after="0"/>
        <w:ind w:left="-451"/>
        <w:jc w:val="right"/>
        <w:rPr>
          <w:rFonts w:ascii="Times New Roman" w:hAnsi="Times New Roman"/>
          <w:b/>
          <w:i/>
          <w:sz w:val="28"/>
          <w:szCs w:val="28"/>
        </w:rPr>
      </w:pPr>
    </w:p>
    <w:p w:rsidR="009B6377" w:rsidRDefault="009B6377" w:rsidP="00235D5B">
      <w:pPr>
        <w:spacing w:after="0"/>
        <w:ind w:left="-451"/>
        <w:jc w:val="right"/>
        <w:rPr>
          <w:rFonts w:ascii="Times New Roman" w:hAnsi="Times New Roman"/>
          <w:b/>
          <w:i/>
          <w:sz w:val="28"/>
          <w:szCs w:val="28"/>
        </w:rPr>
      </w:pPr>
    </w:p>
    <w:p w:rsidR="009B6377" w:rsidRPr="00DB55D0" w:rsidRDefault="009B6377" w:rsidP="00235D5B">
      <w:pPr>
        <w:spacing w:after="0"/>
        <w:ind w:left="-451"/>
        <w:jc w:val="right"/>
        <w:rPr>
          <w:rFonts w:ascii="Times New Roman" w:hAnsi="Times New Roman"/>
          <w:b/>
          <w:i/>
          <w:sz w:val="28"/>
          <w:szCs w:val="28"/>
        </w:rPr>
      </w:pPr>
    </w:p>
    <w:p w:rsidR="00FA5487" w:rsidRPr="00CD3329" w:rsidRDefault="00CD3329" w:rsidP="00C176CE">
      <w:pPr>
        <w:spacing w:after="0"/>
        <w:jc w:val="center"/>
        <w:rPr>
          <w:rFonts w:ascii="Times New Roman" w:hAnsi="Times New Roman"/>
          <w:b/>
          <w:color w:val="FF0000"/>
          <w:sz w:val="28"/>
          <w:szCs w:val="28"/>
        </w:rPr>
      </w:pPr>
      <w:r w:rsidRPr="00CD3329">
        <w:rPr>
          <w:rFonts w:ascii="Times New Roman" w:hAnsi="Times New Roman"/>
          <w:b/>
          <w:color w:val="FF0000"/>
          <w:sz w:val="28"/>
          <w:szCs w:val="28"/>
        </w:rPr>
        <w:lastRenderedPageBreak/>
        <w:t>ИЗМЕНЕНИЕ В</w:t>
      </w:r>
      <w:r w:rsidR="00235D5B">
        <w:rPr>
          <w:rFonts w:ascii="Times New Roman" w:hAnsi="Times New Roman"/>
          <w:b/>
          <w:color w:val="FF0000"/>
          <w:sz w:val="28"/>
          <w:szCs w:val="28"/>
        </w:rPr>
        <w:t>НЕСЕННЫЕ В</w:t>
      </w:r>
      <w:r w:rsidRPr="00CD3329">
        <w:rPr>
          <w:rFonts w:ascii="Times New Roman" w:hAnsi="Times New Roman"/>
          <w:b/>
          <w:color w:val="FF0000"/>
          <w:sz w:val="28"/>
          <w:szCs w:val="28"/>
        </w:rPr>
        <w:t xml:space="preserve"> ФЕДЕРАЛЬНЫЙ ЗАКОН ОТ 21 ДЕКАБРЯ 1994 Г. № 68-ФЗ «О ЗАЩИТЕ НАСЕЛЕНИЯ И ТЕРРИТОРИЙ ОТ ЧРЕЗВЫЧАЙНЫХ СИТУАЦИЙ ПРИРОДНОГО И ТЕХНОГЕННОГО ХАРАКТЕРА»</w:t>
      </w:r>
    </w:p>
    <w:p w:rsidR="00CD3329" w:rsidRDefault="00CD3329" w:rsidP="00CD3329">
      <w:pPr>
        <w:pStyle w:val="41"/>
        <w:shd w:val="clear" w:color="auto" w:fill="auto"/>
        <w:ind w:right="20" w:firstLine="820"/>
        <w:jc w:val="both"/>
      </w:pPr>
      <w:r>
        <w:t>Федеральным законом от 30 декабря 2021 г. № 459-ФЗ (далее - 459-ФЗ) внесены изменения в Федеральный закон от 21 декабря 1994 г. № 68-ФЗ «О защите населения и территорий от чрезвычайных ситуаций природного и техногенного характера», основными из которых являются:</w:t>
      </w:r>
    </w:p>
    <w:p w:rsidR="00CD3329" w:rsidRDefault="00CD3329" w:rsidP="00CD3329">
      <w:pPr>
        <w:pStyle w:val="41"/>
        <w:shd w:val="clear" w:color="auto" w:fill="auto"/>
        <w:ind w:right="20" w:firstLine="820"/>
        <w:jc w:val="both"/>
      </w:pPr>
      <w:r>
        <w:t>установление обязанности граждан Российской Федерации эвакуироваться с терр</w:t>
      </w:r>
      <w:r>
        <w:t>и</w:t>
      </w:r>
      <w:r>
        <w:t>тории, на которой существует угроза возникновения чрезвычайной ситуации, или из зоны чрезвычайной ситуации при получении информации о проведении эвакуационных мер</w:t>
      </w:r>
      <w:r>
        <w:t>о</w:t>
      </w:r>
      <w:r>
        <w:t>приятий;</w:t>
      </w:r>
    </w:p>
    <w:p w:rsidR="00CD3329" w:rsidRDefault="00CD3329" w:rsidP="00CD3329">
      <w:pPr>
        <w:pStyle w:val="41"/>
        <w:shd w:val="clear" w:color="auto" w:fill="auto"/>
        <w:ind w:right="20" w:firstLine="820"/>
        <w:jc w:val="both"/>
      </w:pPr>
      <w:r>
        <w:t>наделение комиссий по предупреждению и ликвидации чрезвычайных ситуаций и обеспечению пожарной безопасности на всех уровнях полномочиями принимать решения о проведении эвакуационных мероприятий при угрозе и возникновении чрезвычайных с</w:t>
      </w:r>
      <w:r>
        <w:t>и</w:t>
      </w:r>
      <w:r>
        <w:t>туаций.</w:t>
      </w:r>
    </w:p>
    <w:p w:rsidR="00CD3329" w:rsidRDefault="00CD3329" w:rsidP="00CD3329">
      <w:pPr>
        <w:pStyle w:val="41"/>
        <w:shd w:val="clear" w:color="auto" w:fill="auto"/>
        <w:ind w:right="20" w:firstLine="820"/>
        <w:jc w:val="both"/>
      </w:pPr>
      <w:r>
        <w:t>На этапе обсуждения законопроекта и после его принятия неизвестными лицами неоднократно распространялась недостоверная информация, провоцирующая массовое н</w:t>
      </w:r>
      <w:r>
        <w:t>е</w:t>
      </w:r>
      <w:r>
        <w:t>довольство среди населения и формирующая общественное мнение о принуждении людей к оставлению своих домов, ограничению передвижения и нарушению других прав и св</w:t>
      </w:r>
      <w:r>
        <w:t>о</w:t>
      </w:r>
      <w:r>
        <w:t>бод.</w:t>
      </w:r>
    </w:p>
    <w:p w:rsidR="00CD3329" w:rsidRDefault="00CD3329" w:rsidP="00CD3329">
      <w:pPr>
        <w:pStyle w:val="41"/>
        <w:shd w:val="clear" w:color="auto" w:fill="auto"/>
        <w:ind w:right="20" w:firstLine="820"/>
        <w:jc w:val="both"/>
      </w:pPr>
      <w:r>
        <w:t>Вместе с этим существует максимально объективная аргументация внесенных и</w:t>
      </w:r>
      <w:r>
        <w:t>з</w:t>
      </w:r>
      <w:r>
        <w:t>менений, касающихся проведения эвакуационных мероприятий.</w:t>
      </w:r>
    </w:p>
    <w:p w:rsidR="00CD3329" w:rsidRDefault="00CD3329" w:rsidP="00CD3329">
      <w:pPr>
        <w:pStyle w:val="41"/>
        <w:shd w:val="clear" w:color="auto" w:fill="auto"/>
        <w:ind w:right="20" w:firstLine="820"/>
        <w:jc w:val="both"/>
      </w:pPr>
      <w:r>
        <w:t>За последние годы произошел ряд крупномасштабных чрезвычайных ситуаций, св</w:t>
      </w:r>
      <w:r>
        <w:t>я</w:t>
      </w:r>
      <w:r>
        <w:t>занных с паводками, наводнениями и лесными пожарами. Органы исполнительной власти и спасательные службы сталкивались с нежеланием местного населения покидать свои д</w:t>
      </w:r>
      <w:r>
        <w:t>о</w:t>
      </w:r>
      <w:r>
        <w:t>ма, несмотря на угрозу их жизни и здоровью. Граждане часто недооценивали степень опасности, особенно в тех субъектах Российской Федерации, где она возникает регулярно. Требовалось отвлечение сил спасателей от проведения спасательных работ для обеспеч</w:t>
      </w:r>
      <w:r>
        <w:t>е</w:t>
      </w:r>
      <w:r>
        <w:t>ния безопасности населения, оставшегося в зонах чрезвычайных ситуаций, а также доста</w:t>
      </w:r>
      <w:r>
        <w:t>в</w:t>
      </w:r>
      <w:r>
        <w:t>ки им предметов первой необходимости, продуктов питания и питьевой воды.</w:t>
      </w:r>
    </w:p>
    <w:p w:rsidR="00CD3329" w:rsidRDefault="00CD3329" w:rsidP="00CD3329">
      <w:pPr>
        <w:pStyle w:val="41"/>
        <w:shd w:val="clear" w:color="auto" w:fill="auto"/>
        <w:ind w:left="20" w:right="20" w:firstLine="860"/>
        <w:jc w:val="both"/>
      </w:pPr>
      <w:r>
        <w:t>В последующем, когда угрозы становились очевидными, люди просили об эваку</w:t>
      </w:r>
      <w:r>
        <w:t>а</w:t>
      </w:r>
      <w:r>
        <w:t>ции, которая в скл</w:t>
      </w:r>
      <w:r>
        <w:rPr>
          <w:rStyle w:val="27"/>
        </w:rPr>
        <w:t>ад</w:t>
      </w:r>
      <w:r>
        <w:t>ывающ</w:t>
      </w:r>
      <w:r>
        <w:rPr>
          <w:rStyle w:val="27"/>
        </w:rPr>
        <w:t>и</w:t>
      </w:r>
      <w:r>
        <w:t>хся условиях становилась опасной не только для них, но и для сотрудников спасательных служб. Примерами таких ситуаций могут стать спасательные операции при ликвидации крупномасштабных паводков в Сибирском и Дальневосточном федеральных округах.</w:t>
      </w:r>
    </w:p>
    <w:p w:rsidR="00CD3329" w:rsidRDefault="00CD3329" w:rsidP="00CD3329">
      <w:pPr>
        <w:pStyle w:val="41"/>
        <w:shd w:val="clear" w:color="auto" w:fill="auto"/>
        <w:ind w:left="20" w:right="20" w:firstLine="860"/>
        <w:jc w:val="both"/>
      </w:pPr>
      <w:r>
        <w:t>До принятия 459-ФЗ предусмотренная для сотрудников МЧС России обязанность по спасению граждан не имела соответствующей законодательной обязанности для самих граждан соблюдать правила эвакуации.</w:t>
      </w:r>
    </w:p>
    <w:p w:rsidR="00CD3329" w:rsidRDefault="00CD3329" w:rsidP="00CD3329">
      <w:pPr>
        <w:pStyle w:val="41"/>
        <w:shd w:val="clear" w:color="auto" w:fill="auto"/>
        <w:ind w:left="20" w:right="20" w:firstLine="860"/>
        <w:jc w:val="both"/>
      </w:pPr>
      <w:r>
        <w:t>Введенная законом обязанность граждан эвакуироваться исключает право насел</w:t>
      </w:r>
      <w:r>
        <w:t>е</w:t>
      </w:r>
      <w:r>
        <w:t>ния на отказ от эвакуации, которая будет проводиться только при угрозе жизни и здоровью людей.</w:t>
      </w:r>
    </w:p>
    <w:p w:rsidR="00CD3329" w:rsidRDefault="00CD3329" w:rsidP="00CD3329">
      <w:pPr>
        <w:pStyle w:val="41"/>
        <w:shd w:val="clear" w:color="auto" w:fill="auto"/>
        <w:ind w:left="20" w:right="20" w:firstLine="860"/>
        <w:jc w:val="both"/>
      </w:pPr>
      <w:r>
        <w:t>За невыполнение таких обязанностей гражданину может быть дано предупрежд</w:t>
      </w:r>
      <w:r>
        <w:t>е</w:t>
      </w:r>
      <w:r>
        <w:t>ние или на него может быть наложен административный штраф в соответствии с дейс</w:t>
      </w:r>
      <w:r>
        <w:t>т</w:t>
      </w:r>
      <w:r>
        <w:t>вующим законодательством (ч. 1 ст. 20.6.1. КоАП РФ).</w:t>
      </w:r>
    </w:p>
    <w:p w:rsidR="00CD3329" w:rsidRDefault="00CD3329" w:rsidP="00CD3329">
      <w:pPr>
        <w:pStyle w:val="41"/>
        <w:shd w:val="clear" w:color="auto" w:fill="auto"/>
        <w:ind w:left="20" w:right="20" w:firstLine="860"/>
        <w:jc w:val="both"/>
      </w:pPr>
      <w:r>
        <w:t xml:space="preserve">Изменение законодательства не предусматривает никаких мер по принуждению к эвакуации и не связано с распространением коронавирусной инфекции </w:t>
      </w:r>
      <w:r>
        <w:rPr>
          <w:lang w:val="en-US"/>
        </w:rPr>
        <w:t>COVID</w:t>
      </w:r>
      <w:r w:rsidRPr="00CD3329">
        <w:t>-19.</w:t>
      </w:r>
    </w:p>
    <w:p w:rsidR="00CD3329" w:rsidRDefault="00CD3329" w:rsidP="00CD3329">
      <w:pPr>
        <w:pStyle w:val="41"/>
        <w:shd w:val="clear" w:color="auto" w:fill="auto"/>
        <w:ind w:left="20" w:right="20" w:firstLine="860"/>
        <w:jc w:val="both"/>
      </w:pPr>
      <w:r>
        <w:t>В настоящее время МЧС России совместно с федеральными органами исполн</w:t>
      </w:r>
      <w:r>
        <w:t>и</w:t>
      </w:r>
      <w:r>
        <w:lastRenderedPageBreak/>
        <w:t>тельной власти и органами исполнительной власти субъектов Российской Федерации ра</w:t>
      </w:r>
      <w:r>
        <w:t>з</w:t>
      </w:r>
      <w:r>
        <w:t>рабатывается проект нормативного правового акта Правительства Российской Федерации, которым будет определен порядок проведения эвакуационных мероприятий. В ходе раб</w:t>
      </w:r>
      <w:r>
        <w:t>о</w:t>
      </w:r>
      <w:r>
        <w:t>ты сформировано совместное экспертное мнение о необходимости четкого определения постановлением Правительства Российской Федерации конкретных случаев и параметров угроз жизни и здоровью людей, на основании которых может быть принято решение о проведении эвакуационных мероприятий.</w:t>
      </w:r>
    </w:p>
    <w:p w:rsidR="00CD3329" w:rsidRDefault="00CD3329" w:rsidP="00CD3329">
      <w:pPr>
        <w:pStyle w:val="41"/>
        <w:shd w:val="clear" w:color="auto" w:fill="auto"/>
        <w:ind w:left="20" w:right="20" w:firstLine="860"/>
        <w:jc w:val="both"/>
      </w:pPr>
      <w:r>
        <w:t>То есть эвакуационные мероприятия будут проводиться только в случае реальной угрозы жизни и здоровью граждан, если они находятся на территории, подверженной во</w:t>
      </w:r>
      <w:r>
        <w:t>з</w:t>
      </w:r>
      <w:r>
        <w:t>действию опасных факторов чрезвычайной ситуации.</w:t>
      </w:r>
    </w:p>
    <w:p w:rsidR="00CD3329" w:rsidRDefault="00CD3329" w:rsidP="00CD3329">
      <w:pPr>
        <w:pStyle w:val="41"/>
        <w:shd w:val="clear" w:color="auto" w:fill="auto"/>
        <w:ind w:left="20" w:right="20" w:firstLine="860"/>
        <w:jc w:val="both"/>
      </w:pPr>
      <w:r>
        <w:t>Это может быть, например, зона пожара, наводнения, землетрясения, оползня, л</w:t>
      </w:r>
      <w:r>
        <w:t>а</w:t>
      </w:r>
      <w:r>
        <w:t>вины или другого бедствия, когда существует высокая вероятность того, что граждане м</w:t>
      </w:r>
      <w:r>
        <w:t>о</w:t>
      </w:r>
      <w:r>
        <w:t>гут пострадать в результате чрезвычайной ситуации.</w:t>
      </w:r>
    </w:p>
    <w:p w:rsidR="00CD3329" w:rsidRDefault="00CD3329" w:rsidP="00CD3329">
      <w:pPr>
        <w:pStyle w:val="41"/>
        <w:shd w:val="clear" w:color="auto" w:fill="auto"/>
        <w:ind w:left="20" w:right="20" w:firstLine="860"/>
        <w:jc w:val="both"/>
      </w:pPr>
      <w:r>
        <w:t>Постановлением Правительства Российской Федерации будет предусмотрено, что население будет эвакуироваться в безопасные места - в пункты временного размещения (места, пригодные для проживания), обеспечиваться питанием, медицинским обслужив</w:t>
      </w:r>
      <w:r>
        <w:t>а</w:t>
      </w:r>
      <w:r>
        <w:t>нием и предметами первой необходимости. Также по желанию граждане могут размещат</w:t>
      </w:r>
      <w:r>
        <w:t>ь</w:t>
      </w:r>
      <w:r>
        <w:t>ся у родственников (знакомых), проживающих за пределами зоны чрезвычайной ситуации.</w:t>
      </w:r>
    </w:p>
    <w:p w:rsidR="00CD3329" w:rsidRDefault="00CD3329" w:rsidP="00CD3329">
      <w:pPr>
        <w:pStyle w:val="41"/>
        <w:shd w:val="clear" w:color="auto" w:fill="auto"/>
        <w:ind w:left="20" w:right="20" w:firstLine="860"/>
        <w:jc w:val="both"/>
      </w:pPr>
      <w:r>
        <w:t>Дети будут эвакуироваться только совместно с родителями. Разлучение детей с р</w:t>
      </w:r>
      <w:r>
        <w:t>о</w:t>
      </w:r>
      <w:r>
        <w:t>дителями исключено.</w:t>
      </w:r>
    </w:p>
    <w:p w:rsidR="00CD3329" w:rsidRDefault="00CD3329" w:rsidP="00235D5B">
      <w:pPr>
        <w:pStyle w:val="41"/>
        <w:shd w:val="clear" w:color="auto" w:fill="auto"/>
        <w:ind w:right="-1" w:firstLine="708"/>
        <w:jc w:val="both"/>
      </w:pPr>
      <w:r>
        <w:t xml:space="preserve">После завершения всех мероприятий по </w:t>
      </w:r>
      <w:r w:rsidR="00235D5B">
        <w:t xml:space="preserve">устранению угрозы возникновения </w:t>
      </w:r>
      <w:r>
        <w:t>чрезв</w:t>
      </w:r>
      <w:r>
        <w:t>ы</w:t>
      </w:r>
      <w:r>
        <w:t>чайной ситуации или ликвидации чрезвычайной ситуации, получения подтверждения об отсутствии угрозы жизни и здоровью люди смогут вернуться в свои дома.</w:t>
      </w:r>
    </w:p>
    <w:p w:rsidR="00CD3329" w:rsidRDefault="00CD3329" w:rsidP="00235D5B">
      <w:pPr>
        <w:pStyle w:val="41"/>
        <w:shd w:val="clear" w:color="auto" w:fill="auto"/>
        <w:ind w:left="20" w:right="-1" w:firstLine="860"/>
        <w:jc w:val="both"/>
      </w:pPr>
      <w:r>
        <w:t>Необходимо отметить, что полномочия по принятию решения о проведении эв</w:t>
      </w:r>
      <w:r>
        <w:t>а</w:t>
      </w:r>
      <w:r>
        <w:t>куационных мероприятий возлагаются на комиссии по предупреждению и ликвидации чрезвычайных ситуаций соответствующего уровня. Это обеспечивает прозрачность и ко</w:t>
      </w:r>
      <w:r>
        <w:t>л</w:t>
      </w:r>
      <w:r>
        <w:t>легиальность принятия решений и исключает возможность единоличных действий в этой сфере какими-либо руководителями.</w:t>
      </w:r>
    </w:p>
    <w:p w:rsidR="00CD3329" w:rsidRDefault="00CD3329" w:rsidP="00235D5B">
      <w:pPr>
        <w:pStyle w:val="41"/>
        <w:shd w:val="clear" w:color="auto" w:fill="auto"/>
        <w:ind w:left="20" w:right="-1" w:firstLine="860"/>
        <w:jc w:val="both"/>
      </w:pPr>
      <w:r>
        <w:t>Оповещение населения о проведении эвакуационных мероприятий будет проводи</w:t>
      </w:r>
      <w:r>
        <w:t>т</w:t>
      </w:r>
      <w:r>
        <w:t>ся в установленном порядке с использованием средств комплексной системы экстренного оповещения населения, общероссийской комплексной системы информирования и опов</w:t>
      </w:r>
      <w:r>
        <w:t>е</w:t>
      </w:r>
      <w:r>
        <w:t>щения населения в местах массового пребывания людей, громкоговорящих средств на подвижных объектах, мобильных и носимых средств оповещения.</w:t>
      </w:r>
    </w:p>
    <w:p w:rsidR="00FA5487" w:rsidRDefault="00FA5487" w:rsidP="00C176CE">
      <w:pPr>
        <w:spacing w:after="0"/>
        <w:jc w:val="center"/>
        <w:rPr>
          <w:rFonts w:ascii="Times New Roman" w:hAnsi="Times New Roman"/>
          <w:b/>
          <w:color w:val="FF0000"/>
          <w:sz w:val="28"/>
          <w:szCs w:val="28"/>
        </w:rPr>
      </w:pPr>
    </w:p>
    <w:p w:rsidR="000301CC" w:rsidRDefault="000301CC" w:rsidP="00C176CE">
      <w:pPr>
        <w:spacing w:after="0"/>
        <w:jc w:val="center"/>
        <w:rPr>
          <w:rFonts w:ascii="Times New Roman" w:hAnsi="Times New Roman"/>
          <w:b/>
          <w:color w:val="FF0000"/>
          <w:sz w:val="28"/>
          <w:szCs w:val="28"/>
        </w:rPr>
      </w:pPr>
    </w:p>
    <w:p w:rsidR="000301CC" w:rsidRDefault="000301CC" w:rsidP="00C176CE">
      <w:pPr>
        <w:spacing w:after="0"/>
        <w:jc w:val="center"/>
        <w:rPr>
          <w:rFonts w:ascii="Times New Roman" w:hAnsi="Times New Roman"/>
          <w:b/>
          <w:color w:val="FF0000"/>
          <w:sz w:val="28"/>
          <w:szCs w:val="28"/>
        </w:rPr>
      </w:pPr>
    </w:p>
    <w:p w:rsidR="00235D5B" w:rsidRPr="00BE3247" w:rsidRDefault="00235D5B" w:rsidP="00235D5B">
      <w:pPr>
        <w:spacing w:after="0"/>
        <w:ind w:left="-451"/>
        <w:jc w:val="right"/>
        <w:rPr>
          <w:rFonts w:ascii="Times New Roman" w:hAnsi="Times New Roman"/>
          <w:b/>
          <w:i/>
          <w:sz w:val="28"/>
          <w:szCs w:val="28"/>
        </w:rPr>
      </w:pPr>
      <w:r>
        <w:rPr>
          <w:rFonts w:ascii="Times New Roman" w:hAnsi="Times New Roman"/>
          <w:b/>
          <w:i/>
          <w:sz w:val="28"/>
          <w:szCs w:val="28"/>
        </w:rPr>
        <w:t>Заместитель н</w:t>
      </w:r>
      <w:r w:rsidRPr="00BE3247">
        <w:rPr>
          <w:rFonts w:ascii="Times New Roman" w:hAnsi="Times New Roman"/>
          <w:b/>
          <w:i/>
          <w:sz w:val="28"/>
          <w:szCs w:val="28"/>
        </w:rPr>
        <w:t>ачальник</w:t>
      </w:r>
      <w:r>
        <w:rPr>
          <w:rFonts w:ascii="Times New Roman" w:hAnsi="Times New Roman"/>
          <w:b/>
          <w:i/>
          <w:sz w:val="28"/>
          <w:szCs w:val="28"/>
        </w:rPr>
        <w:t>а</w:t>
      </w:r>
      <w:r w:rsidRPr="00BE3247">
        <w:rPr>
          <w:rFonts w:ascii="Times New Roman" w:hAnsi="Times New Roman"/>
          <w:b/>
          <w:i/>
          <w:sz w:val="28"/>
          <w:szCs w:val="28"/>
        </w:rPr>
        <w:t xml:space="preserve"> ОНД и ПР по Туруханскому району</w:t>
      </w:r>
    </w:p>
    <w:p w:rsidR="00235D5B" w:rsidRPr="00BE3247" w:rsidRDefault="00235D5B" w:rsidP="00235D5B">
      <w:pPr>
        <w:spacing w:after="0"/>
        <w:jc w:val="right"/>
        <w:rPr>
          <w:rFonts w:ascii="Times New Roman" w:hAnsi="Times New Roman"/>
          <w:b/>
          <w:i/>
          <w:sz w:val="28"/>
          <w:szCs w:val="28"/>
        </w:rPr>
      </w:pPr>
      <w:r w:rsidRPr="00BE3247">
        <w:rPr>
          <w:rFonts w:ascii="Times New Roman" w:hAnsi="Times New Roman"/>
          <w:b/>
          <w:i/>
          <w:sz w:val="28"/>
          <w:szCs w:val="28"/>
        </w:rPr>
        <w:t>УНД и ПР Главного управления МЧС России по Красноярскому краю</w:t>
      </w:r>
    </w:p>
    <w:p w:rsidR="00235D5B" w:rsidRPr="00BE3247" w:rsidRDefault="00235D5B" w:rsidP="00235D5B">
      <w:pPr>
        <w:spacing w:after="0"/>
        <w:ind w:left="-451"/>
        <w:jc w:val="right"/>
        <w:rPr>
          <w:rFonts w:ascii="Times New Roman" w:hAnsi="Times New Roman"/>
          <w:b/>
          <w:i/>
          <w:sz w:val="28"/>
          <w:szCs w:val="28"/>
        </w:rPr>
      </w:pPr>
      <w:r w:rsidRPr="00BE3247">
        <w:rPr>
          <w:rFonts w:ascii="Times New Roman" w:hAnsi="Times New Roman"/>
          <w:b/>
          <w:i/>
          <w:sz w:val="28"/>
          <w:szCs w:val="28"/>
        </w:rPr>
        <w:t xml:space="preserve">майор внутренней службы                                                                                                                                                   </w:t>
      </w:r>
      <w:r>
        <w:rPr>
          <w:rFonts w:ascii="Times New Roman" w:hAnsi="Times New Roman"/>
          <w:b/>
          <w:i/>
          <w:sz w:val="28"/>
          <w:szCs w:val="28"/>
        </w:rPr>
        <w:t>Яновский Е.А.</w:t>
      </w:r>
    </w:p>
    <w:p w:rsidR="0051707A" w:rsidRDefault="0051707A" w:rsidP="00C176CE">
      <w:pPr>
        <w:spacing w:after="0"/>
        <w:jc w:val="center"/>
        <w:rPr>
          <w:rFonts w:ascii="Times New Roman" w:hAnsi="Times New Roman"/>
          <w:b/>
          <w:color w:val="FF0000"/>
          <w:sz w:val="28"/>
          <w:szCs w:val="28"/>
        </w:rPr>
      </w:pPr>
    </w:p>
    <w:p w:rsidR="000301CC" w:rsidRDefault="000301CC" w:rsidP="00C176CE">
      <w:pPr>
        <w:spacing w:after="0"/>
        <w:jc w:val="center"/>
        <w:rPr>
          <w:rFonts w:ascii="Times New Roman" w:hAnsi="Times New Roman"/>
          <w:b/>
          <w:color w:val="FF0000"/>
          <w:sz w:val="28"/>
          <w:szCs w:val="28"/>
        </w:rPr>
      </w:pPr>
    </w:p>
    <w:p w:rsidR="009B6377" w:rsidRDefault="009B6377" w:rsidP="00BB43FB">
      <w:pPr>
        <w:jc w:val="center"/>
        <w:rPr>
          <w:rFonts w:ascii="Times New Roman" w:hAnsi="Times New Roman"/>
          <w:b/>
          <w:color w:val="FF0000"/>
          <w:sz w:val="28"/>
          <w:szCs w:val="28"/>
        </w:rPr>
      </w:pPr>
    </w:p>
    <w:p w:rsidR="009B6377" w:rsidRDefault="009B6377" w:rsidP="00BB43FB">
      <w:pPr>
        <w:jc w:val="center"/>
        <w:rPr>
          <w:rFonts w:ascii="Times New Roman" w:hAnsi="Times New Roman"/>
          <w:b/>
          <w:color w:val="FF0000"/>
          <w:sz w:val="28"/>
          <w:szCs w:val="28"/>
        </w:rPr>
      </w:pPr>
    </w:p>
    <w:p w:rsidR="00BB43FB" w:rsidRPr="009B6377" w:rsidRDefault="00BB43FB" w:rsidP="00BB43FB">
      <w:pPr>
        <w:jc w:val="center"/>
        <w:rPr>
          <w:rFonts w:ascii="Times New Roman" w:hAnsi="Times New Roman"/>
          <w:b/>
          <w:color w:val="FF0000"/>
          <w:sz w:val="28"/>
          <w:szCs w:val="28"/>
        </w:rPr>
      </w:pPr>
      <w:r w:rsidRPr="009B6377">
        <w:rPr>
          <w:rFonts w:ascii="Times New Roman" w:hAnsi="Times New Roman"/>
          <w:b/>
          <w:color w:val="FF0000"/>
          <w:sz w:val="28"/>
          <w:szCs w:val="28"/>
        </w:rPr>
        <w:lastRenderedPageBreak/>
        <w:t>ЕЩЕ РАЗ О ПОЖАРАХ</w:t>
      </w:r>
    </w:p>
    <w:p w:rsidR="00BB43FB" w:rsidRPr="00BB43FB" w:rsidRDefault="00BB43FB" w:rsidP="00BB43FB">
      <w:pPr>
        <w:jc w:val="both"/>
        <w:rPr>
          <w:rFonts w:ascii="Times New Roman" w:hAnsi="Times New Roman"/>
          <w:sz w:val="28"/>
          <w:szCs w:val="28"/>
        </w:rPr>
      </w:pPr>
      <w:r w:rsidRPr="00BB43FB">
        <w:rPr>
          <w:rFonts w:ascii="Times New Roman" w:hAnsi="Times New Roman"/>
          <w:sz w:val="28"/>
          <w:szCs w:val="28"/>
        </w:rPr>
        <w:t xml:space="preserve">          Как показывает практика, индивидуальное и коллективное поведение людей при пожарах в значительной мере определяется страхом, вызванным осознанием опасности. Сильное нервное возбуждение мобилизует физические ресурсы: прибавляется энергия, </w:t>
      </w:r>
    </w:p>
    <w:p w:rsidR="00BB43FB" w:rsidRPr="00BB43FB" w:rsidRDefault="00BB43FB" w:rsidP="00BB43FB">
      <w:pPr>
        <w:jc w:val="both"/>
        <w:rPr>
          <w:rFonts w:ascii="Times New Roman" w:hAnsi="Times New Roman"/>
          <w:sz w:val="28"/>
          <w:szCs w:val="28"/>
        </w:rPr>
      </w:pPr>
      <w:r w:rsidRPr="00BB43FB">
        <w:rPr>
          <w:rFonts w:ascii="Times New Roman" w:hAnsi="Times New Roman"/>
          <w:sz w:val="28"/>
          <w:szCs w:val="28"/>
        </w:rPr>
        <w:t>при этом сужается сознание, теряется способность правильно воспринимать  ситуацию во всем объеме, поскольку внимание всецело приковано к происходящим устраша</w:t>
      </w:r>
      <w:r w:rsidRPr="00BB43FB">
        <w:rPr>
          <w:rFonts w:ascii="Times New Roman" w:hAnsi="Times New Roman"/>
          <w:sz w:val="28"/>
          <w:szCs w:val="28"/>
        </w:rPr>
        <w:t>ю</w:t>
      </w:r>
      <w:r w:rsidRPr="00BB43FB">
        <w:rPr>
          <w:rFonts w:ascii="Times New Roman" w:hAnsi="Times New Roman"/>
          <w:sz w:val="28"/>
          <w:szCs w:val="28"/>
        </w:rPr>
        <w:t>щим событиям. В таком состоянии резко возрастает внушаемость, команды восприн</w:t>
      </w:r>
      <w:r w:rsidRPr="00BB43FB">
        <w:rPr>
          <w:rFonts w:ascii="Times New Roman" w:hAnsi="Times New Roman"/>
          <w:sz w:val="28"/>
          <w:szCs w:val="28"/>
        </w:rPr>
        <w:t>и</w:t>
      </w:r>
      <w:r w:rsidRPr="00BB43FB">
        <w:rPr>
          <w:rFonts w:ascii="Times New Roman" w:hAnsi="Times New Roman"/>
          <w:sz w:val="28"/>
          <w:szCs w:val="28"/>
        </w:rPr>
        <w:t>маются без соответствующего анализа и оценки, действия людей становятся автомат</w:t>
      </w:r>
      <w:r w:rsidRPr="00BB43FB">
        <w:rPr>
          <w:rFonts w:ascii="Times New Roman" w:hAnsi="Times New Roman"/>
          <w:sz w:val="28"/>
          <w:szCs w:val="28"/>
        </w:rPr>
        <w:t>и</w:t>
      </w:r>
      <w:r w:rsidRPr="00BB43FB">
        <w:rPr>
          <w:rFonts w:ascii="Times New Roman" w:hAnsi="Times New Roman"/>
          <w:sz w:val="28"/>
          <w:szCs w:val="28"/>
        </w:rPr>
        <w:t>ческими, сильнее проявляются склонности к подражанию.</w:t>
      </w:r>
    </w:p>
    <w:p w:rsidR="00BB43FB" w:rsidRPr="00BB43FB" w:rsidRDefault="00BB43FB" w:rsidP="00BB43FB">
      <w:pPr>
        <w:jc w:val="both"/>
        <w:rPr>
          <w:rFonts w:ascii="Times New Roman" w:hAnsi="Times New Roman"/>
          <w:sz w:val="28"/>
          <w:szCs w:val="28"/>
        </w:rPr>
      </w:pPr>
      <w:r w:rsidRPr="00BB43FB">
        <w:rPr>
          <w:rFonts w:ascii="Times New Roman" w:hAnsi="Times New Roman"/>
          <w:sz w:val="28"/>
          <w:szCs w:val="28"/>
        </w:rPr>
        <w:t xml:space="preserve">        Паническое состояние людей при отсутствии руководства в период эвакуации м</w:t>
      </w:r>
      <w:r w:rsidRPr="00BB43FB">
        <w:rPr>
          <w:rFonts w:ascii="Times New Roman" w:hAnsi="Times New Roman"/>
          <w:sz w:val="28"/>
          <w:szCs w:val="28"/>
        </w:rPr>
        <w:t>о</w:t>
      </w:r>
      <w:r w:rsidRPr="00BB43FB">
        <w:rPr>
          <w:rFonts w:ascii="Times New Roman" w:hAnsi="Times New Roman"/>
          <w:sz w:val="28"/>
          <w:szCs w:val="28"/>
        </w:rPr>
        <w:t>жет привести к образованию людских пробок на эвакуационном пути, взаимному тра</w:t>
      </w:r>
      <w:r w:rsidRPr="00BB43FB">
        <w:rPr>
          <w:rFonts w:ascii="Times New Roman" w:hAnsi="Times New Roman"/>
          <w:sz w:val="28"/>
          <w:szCs w:val="28"/>
        </w:rPr>
        <w:t>в</w:t>
      </w:r>
      <w:r w:rsidRPr="00BB43FB">
        <w:rPr>
          <w:rFonts w:ascii="Times New Roman" w:hAnsi="Times New Roman"/>
          <w:sz w:val="28"/>
          <w:szCs w:val="28"/>
        </w:rPr>
        <w:t>мированию, игнорированию свободных и запасных выходов и т.п.</w:t>
      </w:r>
    </w:p>
    <w:p w:rsidR="00BB43FB" w:rsidRPr="00BB43FB" w:rsidRDefault="00BB43FB" w:rsidP="00BB43FB">
      <w:pPr>
        <w:jc w:val="both"/>
        <w:rPr>
          <w:rFonts w:ascii="Times New Roman" w:hAnsi="Times New Roman"/>
          <w:sz w:val="28"/>
          <w:szCs w:val="28"/>
        </w:rPr>
      </w:pPr>
      <w:r w:rsidRPr="00BB43FB">
        <w:rPr>
          <w:rFonts w:ascii="Times New Roman" w:hAnsi="Times New Roman"/>
          <w:sz w:val="28"/>
          <w:szCs w:val="28"/>
        </w:rPr>
        <w:t xml:space="preserve">        Для эффективного предупреждения негативных последствий беспорядочного п</w:t>
      </w:r>
      <w:r w:rsidRPr="00BB43FB">
        <w:rPr>
          <w:rFonts w:ascii="Times New Roman" w:hAnsi="Times New Roman"/>
          <w:sz w:val="28"/>
          <w:szCs w:val="28"/>
        </w:rPr>
        <w:t>о</w:t>
      </w:r>
      <w:r w:rsidRPr="00BB43FB">
        <w:rPr>
          <w:rFonts w:ascii="Times New Roman" w:hAnsi="Times New Roman"/>
          <w:sz w:val="28"/>
          <w:szCs w:val="28"/>
        </w:rPr>
        <w:t>ведения толпы большое значение имеет пропаганда знаний по воспитанию психолог</w:t>
      </w:r>
      <w:r w:rsidRPr="00BB43FB">
        <w:rPr>
          <w:rFonts w:ascii="Times New Roman" w:hAnsi="Times New Roman"/>
          <w:sz w:val="28"/>
          <w:szCs w:val="28"/>
        </w:rPr>
        <w:t>и</w:t>
      </w:r>
      <w:r w:rsidRPr="00BB43FB">
        <w:rPr>
          <w:rFonts w:ascii="Times New Roman" w:hAnsi="Times New Roman"/>
          <w:sz w:val="28"/>
          <w:szCs w:val="28"/>
        </w:rPr>
        <w:t>ческой готовности людей к действиям во время пожара, разработка схем эвакуации, графиков работ и распределение обязанностей в период эвакуации. Для формирования у человека целевого автоматизма действий при пожаре необходимы учебные тренировки по эвакуации.  Именно при тренировках происходит закрепление и запоминание куда идти и что делать. Наступает привыкание, осознание и осмысление самого момента тревоги. Именно знания, что такое пожар, как себя вести и что делать при пожаре пом</w:t>
      </w:r>
      <w:r w:rsidRPr="00BB43FB">
        <w:rPr>
          <w:rFonts w:ascii="Times New Roman" w:hAnsi="Times New Roman"/>
          <w:sz w:val="28"/>
          <w:szCs w:val="28"/>
        </w:rPr>
        <w:t>о</w:t>
      </w:r>
      <w:r w:rsidRPr="00BB43FB">
        <w:rPr>
          <w:rFonts w:ascii="Times New Roman" w:hAnsi="Times New Roman"/>
          <w:sz w:val="28"/>
          <w:szCs w:val="28"/>
        </w:rPr>
        <w:t>гают с ориентироваться и выжить.</w:t>
      </w:r>
    </w:p>
    <w:p w:rsidR="00BB43FB" w:rsidRPr="00BB43FB" w:rsidRDefault="00BB43FB" w:rsidP="00BB43FB">
      <w:pPr>
        <w:jc w:val="both"/>
        <w:rPr>
          <w:rFonts w:ascii="Times New Roman" w:hAnsi="Times New Roman"/>
          <w:sz w:val="28"/>
          <w:szCs w:val="28"/>
        </w:rPr>
      </w:pPr>
      <w:r w:rsidRPr="00BB43FB">
        <w:rPr>
          <w:rFonts w:ascii="Times New Roman" w:hAnsi="Times New Roman"/>
          <w:sz w:val="28"/>
          <w:szCs w:val="28"/>
        </w:rPr>
        <w:t xml:space="preserve">       Все виды пожаров, независимо от места нахождения и размеров, возникают и ра</w:t>
      </w:r>
      <w:r w:rsidRPr="00BB43FB">
        <w:rPr>
          <w:rFonts w:ascii="Times New Roman" w:hAnsi="Times New Roman"/>
          <w:sz w:val="28"/>
          <w:szCs w:val="28"/>
        </w:rPr>
        <w:t>з</w:t>
      </w:r>
      <w:r w:rsidRPr="00BB43FB">
        <w:rPr>
          <w:rFonts w:ascii="Times New Roman" w:hAnsi="Times New Roman"/>
          <w:sz w:val="28"/>
          <w:szCs w:val="28"/>
        </w:rPr>
        <w:t>виваются по единой общей закономерности, которая содержит три фазы.</w:t>
      </w:r>
    </w:p>
    <w:p w:rsidR="00BB43FB" w:rsidRPr="00BB43FB" w:rsidRDefault="00BB43FB" w:rsidP="00BB43FB">
      <w:pPr>
        <w:jc w:val="both"/>
        <w:rPr>
          <w:rFonts w:ascii="Times New Roman" w:hAnsi="Times New Roman"/>
          <w:sz w:val="28"/>
          <w:szCs w:val="28"/>
        </w:rPr>
      </w:pPr>
      <w:r w:rsidRPr="00BB43FB">
        <w:rPr>
          <w:rFonts w:ascii="Times New Roman" w:hAnsi="Times New Roman"/>
          <w:b/>
          <w:sz w:val="28"/>
          <w:szCs w:val="28"/>
        </w:rPr>
        <w:t xml:space="preserve">       </w:t>
      </w:r>
      <w:r w:rsidRPr="00BB43FB">
        <w:rPr>
          <w:rFonts w:ascii="Times New Roman" w:hAnsi="Times New Roman"/>
          <w:b/>
          <w:color w:val="FF0000"/>
          <w:sz w:val="28"/>
          <w:szCs w:val="28"/>
        </w:rPr>
        <w:t>Первая фаза</w:t>
      </w:r>
      <w:r w:rsidRPr="00BB43FB">
        <w:rPr>
          <w:rFonts w:ascii="Times New Roman" w:hAnsi="Times New Roman"/>
          <w:b/>
          <w:sz w:val="28"/>
          <w:szCs w:val="28"/>
        </w:rPr>
        <w:t xml:space="preserve"> </w:t>
      </w:r>
      <w:r w:rsidRPr="00BB43FB">
        <w:rPr>
          <w:rFonts w:ascii="Times New Roman" w:hAnsi="Times New Roman"/>
          <w:sz w:val="28"/>
          <w:szCs w:val="28"/>
        </w:rPr>
        <w:t>характеризуется процессом распространения пламени до максимал</w:t>
      </w:r>
      <w:r w:rsidRPr="00BB43FB">
        <w:rPr>
          <w:rFonts w:ascii="Times New Roman" w:hAnsi="Times New Roman"/>
          <w:sz w:val="28"/>
          <w:szCs w:val="28"/>
        </w:rPr>
        <w:t>ь</w:t>
      </w:r>
      <w:r w:rsidRPr="00BB43FB">
        <w:rPr>
          <w:rFonts w:ascii="Times New Roman" w:hAnsi="Times New Roman"/>
          <w:sz w:val="28"/>
          <w:szCs w:val="28"/>
        </w:rPr>
        <w:t>ного охвата площади поверхностного объема горючих материалов. Для ее начала сво</w:t>
      </w:r>
      <w:r w:rsidRPr="00BB43FB">
        <w:rPr>
          <w:rFonts w:ascii="Times New Roman" w:hAnsi="Times New Roman"/>
          <w:sz w:val="28"/>
          <w:szCs w:val="28"/>
        </w:rPr>
        <w:t>й</w:t>
      </w:r>
      <w:r w:rsidRPr="00BB43FB">
        <w:rPr>
          <w:rFonts w:ascii="Times New Roman" w:hAnsi="Times New Roman"/>
          <w:sz w:val="28"/>
          <w:szCs w:val="28"/>
        </w:rPr>
        <w:t>ственны сравнительно небольшие температуры и скорости распространения фронта пламени. Завершается эта фаза нарастанием опасности увеличения пожара, так как пл</w:t>
      </w:r>
      <w:r w:rsidRPr="00BB43FB">
        <w:rPr>
          <w:rFonts w:ascii="Times New Roman" w:hAnsi="Times New Roman"/>
          <w:sz w:val="28"/>
          <w:szCs w:val="28"/>
        </w:rPr>
        <w:t>а</w:t>
      </w:r>
      <w:r w:rsidRPr="00BB43FB">
        <w:rPr>
          <w:rFonts w:ascii="Times New Roman" w:hAnsi="Times New Roman"/>
          <w:sz w:val="28"/>
          <w:szCs w:val="28"/>
        </w:rPr>
        <w:t>мя в это время достигает максимальных размеров, что создает возможность его распр</w:t>
      </w:r>
      <w:r w:rsidRPr="00BB43FB">
        <w:rPr>
          <w:rFonts w:ascii="Times New Roman" w:hAnsi="Times New Roman"/>
          <w:sz w:val="28"/>
          <w:szCs w:val="28"/>
        </w:rPr>
        <w:t>о</w:t>
      </w:r>
      <w:r w:rsidRPr="00BB43FB">
        <w:rPr>
          <w:rFonts w:ascii="Times New Roman" w:hAnsi="Times New Roman"/>
          <w:sz w:val="28"/>
          <w:szCs w:val="28"/>
        </w:rPr>
        <w:t>странения на близлежащие объекты и слияние отдельных пожаров в единый столб пл</w:t>
      </w:r>
      <w:r w:rsidRPr="00BB43FB">
        <w:rPr>
          <w:rFonts w:ascii="Times New Roman" w:hAnsi="Times New Roman"/>
          <w:sz w:val="28"/>
          <w:szCs w:val="28"/>
        </w:rPr>
        <w:t>а</w:t>
      </w:r>
      <w:r w:rsidRPr="00BB43FB">
        <w:rPr>
          <w:rFonts w:ascii="Times New Roman" w:hAnsi="Times New Roman"/>
          <w:sz w:val="28"/>
          <w:szCs w:val="28"/>
        </w:rPr>
        <w:t>мени.</w:t>
      </w:r>
    </w:p>
    <w:p w:rsidR="00BB43FB" w:rsidRPr="00BB43FB" w:rsidRDefault="00BB43FB" w:rsidP="00BB43FB">
      <w:pPr>
        <w:jc w:val="both"/>
        <w:rPr>
          <w:rFonts w:ascii="Times New Roman" w:hAnsi="Times New Roman"/>
          <w:sz w:val="28"/>
          <w:szCs w:val="28"/>
        </w:rPr>
      </w:pPr>
      <w:r w:rsidRPr="00BB43FB">
        <w:rPr>
          <w:rFonts w:ascii="Times New Roman" w:hAnsi="Times New Roman"/>
          <w:sz w:val="28"/>
          <w:szCs w:val="28"/>
        </w:rPr>
        <w:t xml:space="preserve">      </w:t>
      </w:r>
      <w:r w:rsidRPr="00BB43FB">
        <w:rPr>
          <w:rFonts w:ascii="Times New Roman" w:hAnsi="Times New Roman"/>
          <w:b/>
          <w:color w:val="FF0000"/>
          <w:sz w:val="28"/>
          <w:szCs w:val="28"/>
        </w:rPr>
        <w:t>Вторая фаза</w:t>
      </w:r>
      <w:r w:rsidRPr="00BB43FB">
        <w:rPr>
          <w:rFonts w:ascii="Times New Roman" w:hAnsi="Times New Roman"/>
          <w:b/>
          <w:sz w:val="28"/>
          <w:szCs w:val="28"/>
        </w:rPr>
        <w:t xml:space="preserve"> </w:t>
      </w:r>
      <w:r w:rsidRPr="00BB43FB">
        <w:rPr>
          <w:rFonts w:ascii="Times New Roman" w:hAnsi="Times New Roman"/>
          <w:sz w:val="28"/>
          <w:szCs w:val="28"/>
        </w:rPr>
        <w:t>характеризуется процессами устойчивого максимального горения вплоть до времени сгорания основной массы веществ и разрушения конструкций с</w:t>
      </w:r>
      <w:r w:rsidRPr="00BB43FB">
        <w:rPr>
          <w:rFonts w:ascii="Times New Roman" w:hAnsi="Times New Roman"/>
          <w:sz w:val="28"/>
          <w:szCs w:val="28"/>
        </w:rPr>
        <w:t>о</w:t>
      </w:r>
      <w:r w:rsidRPr="00BB43FB">
        <w:rPr>
          <w:rFonts w:ascii="Times New Roman" w:hAnsi="Times New Roman"/>
          <w:sz w:val="28"/>
          <w:szCs w:val="28"/>
        </w:rPr>
        <w:t>оружения.</w:t>
      </w:r>
    </w:p>
    <w:p w:rsidR="00BB43FB" w:rsidRPr="00BB43FB" w:rsidRDefault="00BB43FB" w:rsidP="00BB43FB">
      <w:pPr>
        <w:jc w:val="both"/>
        <w:rPr>
          <w:rFonts w:ascii="Times New Roman" w:hAnsi="Times New Roman"/>
          <w:sz w:val="28"/>
          <w:szCs w:val="28"/>
        </w:rPr>
      </w:pPr>
      <w:r w:rsidRPr="00BB43FB">
        <w:rPr>
          <w:rFonts w:ascii="Times New Roman" w:hAnsi="Times New Roman"/>
          <w:b/>
          <w:sz w:val="28"/>
          <w:szCs w:val="28"/>
        </w:rPr>
        <w:t xml:space="preserve">      </w:t>
      </w:r>
      <w:r w:rsidRPr="00BB43FB">
        <w:rPr>
          <w:rFonts w:ascii="Times New Roman" w:hAnsi="Times New Roman"/>
          <w:b/>
          <w:color w:val="FF0000"/>
          <w:sz w:val="28"/>
          <w:szCs w:val="28"/>
        </w:rPr>
        <w:t>Третья фаза пожара</w:t>
      </w:r>
      <w:r w:rsidRPr="00BB43FB">
        <w:rPr>
          <w:rFonts w:ascii="Times New Roman" w:hAnsi="Times New Roman"/>
          <w:sz w:val="28"/>
          <w:szCs w:val="28"/>
        </w:rPr>
        <w:t xml:space="preserve"> – это процессы выгорания материалов и обрушений констру</w:t>
      </w:r>
      <w:r w:rsidRPr="00BB43FB">
        <w:rPr>
          <w:rFonts w:ascii="Times New Roman" w:hAnsi="Times New Roman"/>
          <w:sz w:val="28"/>
          <w:szCs w:val="28"/>
        </w:rPr>
        <w:t>к</w:t>
      </w:r>
      <w:r w:rsidRPr="00BB43FB">
        <w:rPr>
          <w:rFonts w:ascii="Times New Roman" w:hAnsi="Times New Roman"/>
          <w:sz w:val="28"/>
          <w:szCs w:val="28"/>
        </w:rPr>
        <w:t>ций. Скорость горения в этот период невелика, что обуславливает значительное сниж</w:t>
      </w:r>
      <w:r w:rsidRPr="00BB43FB">
        <w:rPr>
          <w:rFonts w:ascii="Times New Roman" w:hAnsi="Times New Roman"/>
          <w:sz w:val="28"/>
          <w:szCs w:val="28"/>
        </w:rPr>
        <w:t>е</w:t>
      </w:r>
      <w:r w:rsidRPr="00BB43FB">
        <w:rPr>
          <w:rFonts w:ascii="Times New Roman" w:hAnsi="Times New Roman"/>
          <w:sz w:val="28"/>
          <w:szCs w:val="28"/>
        </w:rPr>
        <w:t>ние тепловой радиации.</w:t>
      </w:r>
    </w:p>
    <w:p w:rsidR="00BB43FB" w:rsidRPr="00BB43FB" w:rsidRDefault="00BB43FB" w:rsidP="00BB43FB">
      <w:pPr>
        <w:jc w:val="both"/>
        <w:rPr>
          <w:rFonts w:ascii="Times New Roman" w:hAnsi="Times New Roman"/>
          <w:sz w:val="28"/>
          <w:szCs w:val="28"/>
        </w:rPr>
      </w:pPr>
      <w:r w:rsidRPr="00BB43FB">
        <w:rPr>
          <w:rFonts w:ascii="Times New Roman" w:hAnsi="Times New Roman"/>
          <w:sz w:val="28"/>
          <w:szCs w:val="28"/>
        </w:rPr>
        <w:lastRenderedPageBreak/>
        <w:t xml:space="preserve">      Выбор способов и приемов тушения очагов возгораний зависит от конкретных усл</w:t>
      </w:r>
      <w:r w:rsidRPr="00BB43FB">
        <w:rPr>
          <w:rFonts w:ascii="Times New Roman" w:hAnsi="Times New Roman"/>
          <w:sz w:val="28"/>
          <w:szCs w:val="28"/>
        </w:rPr>
        <w:t>о</w:t>
      </w:r>
      <w:r w:rsidRPr="00BB43FB">
        <w:rPr>
          <w:rFonts w:ascii="Times New Roman" w:hAnsi="Times New Roman"/>
          <w:sz w:val="28"/>
          <w:szCs w:val="28"/>
        </w:rPr>
        <w:t>вий и обстановки в зоне пожаров.</w:t>
      </w:r>
    </w:p>
    <w:p w:rsidR="00BB43FB" w:rsidRPr="00BB43FB" w:rsidRDefault="00BB43FB" w:rsidP="00BB43FB">
      <w:pPr>
        <w:jc w:val="both"/>
        <w:rPr>
          <w:rFonts w:ascii="Times New Roman" w:hAnsi="Times New Roman"/>
          <w:sz w:val="28"/>
          <w:szCs w:val="28"/>
        </w:rPr>
      </w:pPr>
      <w:r w:rsidRPr="00BB43FB">
        <w:rPr>
          <w:rFonts w:ascii="Times New Roman" w:hAnsi="Times New Roman"/>
          <w:sz w:val="28"/>
          <w:szCs w:val="28"/>
        </w:rPr>
        <w:t xml:space="preserve">      Необходимо помнить, что при возгорании в зданиях и сооружениях происходит б</w:t>
      </w:r>
      <w:r w:rsidRPr="00BB43FB">
        <w:rPr>
          <w:rFonts w:ascii="Times New Roman" w:hAnsi="Times New Roman"/>
          <w:sz w:val="28"/>
          <w:szCs w:val="28"/>
        </w:rPr>
        <w:t>ы</w:t>
      </w:r>
      <w:r w:rsidRPr="00BB43FB">
        <w:rPr>
          <w:rFonts w:ascii="Times New Roman" w:hAnsi="Times New Roman"/>
          <w:sz w:val="28"/>
          <w:szCs w:val="28"/>
        </w:rPr>
        <w:t>строе повышение температуры, помещения значительно задымляются, огонь распр</w:t>
      </w:r>
      <w:r w:rsidRPr="00BB43FB">
        <w:rPr>
          <w:rFonts w:ascii="Times New Roman" w:hAnsi="Times New Roman"/>
          <w:sz w:val="28"/>
          <w:szCs w:val="28"/>
        </w:rPr>
        <w:t>о</w:t>
      </w:r>
      <w:r w:rsidRPr="00BB43FB">
        <w:rPr>
          <w:rFonts w:ascii="Times New Roman" w:hAnsi="Times New Roman"/>
          <w:sz w:val="28"/>
          <w:szCs w:val="28"/>
        </w:rPr>
        <w:t>страняется скрытыми путями, что вызывает невидимую утрату конструкциями несущих способностей. Как правило, сильное пламя из оконных и дверных проемов является свидетельством больших скоростей горения или сгорания большого количества мат</w:t>
      </w:r>
      <w:r w:rsidRPr="00BB43FB">
        <w:rPr>
          <w:rFonts w:ascii="Times New Roman" w:hAnsi="Times New Roman"/>
          <w:sz w:val="28"/>
          <w:szCs w:val="28"/>
        </w:rPr>
        <w:t>е</w:t>
      </w:r>
      <w:r w:rsidRPr="00BB43FB">
        <w:rPr>
          <w:rFonts w:ascii="Times New Roman" w:hAnsi="Times New Roman"/>
          <w:sz w:val="28"/>
          <w:szCs w:val="28"/>
        </w:rPr>
        <w:t>риалов. Значительное количество густого дыма является признаком горения при недо</w:t>
      </w:r>
      <w:r w:rsidRPr="00BB43FB">
        <w:rPr>
          <w:rFonts w:ascii="Times New Roman" w:hAnsi="Times New Roman"/>
          <w:sz w:val="28"/>
          <w:szCs w:val="28"/>
        </w:rPr>
        <w:t>с</w:t>
      </w:r>
      <w:r w:rsidRPr="00BB43FB">
        <w:rPr>
          <w:rFonts w:ascii="Times New Roman" w:hAnsi="Times New Roman"/>
          <w:sz w:val="28"/>
          <w:szCs w:val="28"/>
        </w:rPr>
        <w:t>татке кислорода. На начальную стадию разрушения отдельных конструкций указывают: отслаивание защитного слоя бетона, деформация арматуры железобетонных колонн, образование трещин в пролетах и опорах железобетонных балок, прогибы и характе</w:t>
      </w:r>
      <w:r w:rsidRPr="00BB43FB">
        <w:rPr>
          <w:rFonts w:ascii="Times New Roman" w:hAnsi="Times New Roman"/>
          <w:sz w:val="28"/>
          <w:szCs w:val="28"/>
        </w:rPr>
        <w:t>р</w:t>
      </w:r>
      <w:r w:rsidRPr="00BB43FB">
        <w:rPr>
          <w:rFonts w:ascii="Times New Roman" w:hAnsi="Times New Roman"/>
          <w:sz w:val="28"/>
          <w:szCs w:val="28"/>
        </w:rPr>
        <w:t>ный треск деревянных балок.</w:t>
      </w:r>
    </w:p>
    <w:p w:rsidR="00BB43FB" w:rsidRPr="00BB43FB" w:rsidRDefault="00BB43FB" w:rsidP="00BB43FB">
      <w:pPr>
        <w:jc w:val="both"/>
        <w:rPr>
          <w:rFonts w:ascii="Times New Roman" w:hAnsi="Times New Roman"/>
          <w:sz w:val="28"/>
          <w:szCs w:val="28"/>
        </w:rPr>
      </w:pPr>
      <w:r w:rsidRPr="00BB43FB">
        <w:rPr>
          <w:rFonts w:ascii="Times New Roman" w:hAnsi="Times New Roman"/>
          <w:sz w:val="28"/>
          <w:szCs w:val="28"/>
        </w:rPr>
        <w:t xml:space="preserve">     Первичные очаги возгорания целесообразно тушить с использование гидрантов, о</w:t>
      </w:r>
      <w:r w:rsidRPr="00BB43FB">
        <w:rPr>
          <w:rFonts w:ascii="Times New Roman" w:hAnsi="Times New Roman"/>
          <w:sz w:val="28"/>
          <w:szCs w:val="28"/>
        </w:rPr>
        <w:t>г</w:t>
      </w:r>
      <w:r w:rsidRPr="00BB43FB">
        <w:rPr>
          <w:rFonts w:ascii="Times New Roman" w:hAnsi="Times New Roman"/>
          <w:sz w:val="28"/>
          <w:szCs w:val="28"/>
        </w:rPr>
        <w:t>нетушителей, засыпать песком или землей, а также применять другие подручные сре</w:t>
      </w:r>
      <w:r w:rsidRPr="00BB43FB">
        <w:rPr>
          <w:rFonts w:ascii="Times New Roman" w:hAnsi="Times New Roman"/>
          <w:sz w:val="28"/>
          <w:szCs w:val="28"/>
        </w:rPr>
        <w:t>д</w:t>
      </w:r>
      <w:r w:rsidRPr="00BB43FB">
        <w:rPr>
          <w:rFonts w:ascii="Times New Roman" w:hAnsi="Times New Roman"/>
          <w:sz w:val="28"/>
          <w:szCs w:val="28"/>
        </w:rPr>
        <w:t>ства.</w:t>
      </w:r>
    </w:p>
    <w:p w:rsidR="00BB43FB" w:rsidRPr="00BB43FB" w:rsidRDefault="00BB43FB" w:rsidP="00BB43FB">
      <w:pPr>
        <w:jc w:val="both"/>
        <w:rPr>
          <w:rFonts w:ascii="Times New Roman" w:hAnsi="Times New Roman"/>
          <w:sz w:val="28"/>
          <w:szCs w:val="28"/>
        </w:rPr>
      </w:pPr>
      <w:r w:rsidRPr="00BB43FB">
        <w:rPr>
          <w:rFonts w:ascii="Times New Roman" w:hAnsi="Times New Roman"/>
          <w:sz w:val="28"/>
          <w:szCs w:val="28"/>
        </w:rPr>
        <w:t xml:space="preserve">             Когда возник  пожар, читать соответствующие инструкции по использованию огнетушителей, нет времени. Надо быть заранее подготовленным к его возникновению, чтобы сразу начать быстро и решительно действовать. Опасность, исходящая от дыма, равна опасности от пламени, поэтому лучше иметь на лице маску или хотя бы мокрое полотенце. Необходимо приблизится к огню на безопасное  расстояние в несколько метров со стороны выхода.</w:t>
      </w:r>
    </w:p>
    <w:p w:rsidR="00BB43FB" w:rsidRPr="00BB43FB" w:rsidRDefault="00BB43FB" w:rsidP="00BB43FB">
      <w:pPr>
        <w:jc w:val="both"/>
        <w:rPr>
          <w:rFonts w:ascii="Times New Roman" w:hAnsi="Times New Roman"/>
          <w:sz w:val="28"/>
          <w:szCs w:val="28"/>
        </w:rPr>
      </w:pPr>
      <w:r w:rsidRPr="00BB43FB">
        <w:rPr>
          <w:rFonts w:ascii="Times New Roman" w:hAnsi="Times New Roman"/>
          <w:sz w:val="28"/>
          <w:szCs w:val="28"/>
        </w:rPr>
        <w:t xml:space="preserve">           Так как от пламени идет сильный жар, то первую пробную струю нужно напр</w:t>
      </w:r>
      <w:r w:rsidRPr="00BB43FB">
        <w:rPr>
          <w:rFonts w:ascii="Times New Roman" w:hAnsi="Times New Roman"/>
          <w:sz w:val="28"/>
          <w:szCs w:val="28"/>
        </w:rPr>
        <w:t>а</w:t>
      </w:r>
      <w:r w:rsidRPr="00BB43FB">
        <w:rPr>
          <w:rFonts w:ascii="Times New Roman" w:hAnsi="Times New Roman"/>
          <w:sz w:val="28"/>
          <w:szCs w:val="28"/>
        </w:rPr>
        <w:t>вить в пространство перед собой, а уж затем тушить горящие предметы короткими и точными струями, помня о том, что емкость сосуда ограничена и ее хватит лишь на н</w:t>
      </w:r>
      <w:r w:rsidRPr="00BB43FB">
        <w:rPr>
          <w:rFonts w:ascii="Times New Roman" w:hAnsi="Times New Roman"/>
          <w:sz w:val="28"/>
          <w:szCs w:val="28"/>
        </w:rPr>
        <w:t>е</w:t>
      </w:r>
      <w:r w:rsidRPr="00BB43FB">
        <w:rPr>
          <w:rFonts w:ascii="Times New Roman" w:hAnsi="Times New Roman"/>
          <w:sz w:val="28"/>
          <w:szCs w:val="28"/>
        </w:rPr>
        <w:t>сколько минут. Остерегайтесь неожиданных вспышек пламени. Используя одежду и н</w:t>
      </w:r>
      <w:r w:rsidRPr="00BB43FB">
        <w:rPr>
          <w:rFonts w:ascii="Times New Roman" w:hAnsi="Times New Roman"/>
          <w:sz w:val="28"/>
          <w:szCs w:val="28"/>
        </w:rPr>
        <w:t>а</w:t>
      </w:r>
      <w:r w:rsidRPr="00BB43FB">
        <w:rPr>
          <w:rFonts w:ascii="Times New Roman" w:hAnsi="Times New Roman"/>
          <w:sz w:val="28"/>
          <w:szCs w:val="28"/>
        </w:rPr>
        <w:t xml:space="preserve">кидки для защиты от огня, проследите, чтобы эти вещи были не синтетическими. </w:t>
      </w:r>
    </w:p>
    <w:p w:rsidR="00BB43FB" w:rsidRPr="00BB43FB" w:rsidRDefault="00BB43FB" w:rsidP="00BB43FB">
      <w:pPr>
        <w:jc w:val="both"/>
        <w:rPr>
          <w:rFonts w:ascii="Times New Roman" w:hAnsi="Times New Roman"/>
          <w:sz w:val="28"/>
          <w:szCs w:val="28"/>
        </w:rPr>
      </w:pPr>
      <w:r w:rsidRPr="00BB43FB">
        <w:rPr>
          <w:rFonts w:ascii="Times New Roman" w:hAnsi="Times New Roman"/>
          <w:sz w:val="28"/>
          <w:szCs w:val="28"/>
        </w:rPr>
        <w:t xml:space="preserve">          При тушении пожара хороший эффект дает использование любой несинтетич</w:t>
      </w:r>
      <w:r w:rsidRPr="00BB43FB">
        <w:rPr>
          <w:rFonts w:ascii="Times New Roman" w:hAnsi="Times New Roman"/>
          <w:sz w:val="28"/>
          <w:szCs w:val="28"/>
        </w:rPr>
        <w:t>е</w:t>
      </w:r>
      <w:r w:rsidRPr="00BB43FB">
        <w:rPr>
          <w:rFonts w:ascii="Times New Roman" w:hAnsi="Times New Roman"/>
          <w:sz w:val="28"/>
          <w:szCs w:val="28"/>
        </w:rPr>
        <w:t>ской накидки, которая тушит огонь, прекращая доступ воздуха к горящему предмету.  Надо накрыть по возможности всю горящую площадь, не вызывая движение воздуха, которое могло бы поддержать огонь. Пожар в доме часто возникает на кухне, где можно его потушить, используя накидку.</w:t>
      </w:r>
    </w:p>
    <w:p w:rsidR="00BB43FB" w:rsidRPr="00BB43FB" w:rsidRDefault="00BB43FB" w:rsidP="00BB43FB">
      <w:pPr>
        <w:jc w:val="both"/>
        <w:rPr>
          <w:rFonts w:ascii="Times New Roman" w:hAnsi="Times New Roman"/>
          <w:sz w:val="28"/>
          <w:szCs w:val="28"/>
        </w:rPr>
      </w:pPr>
      <w:r w:rsidRPr="00BB43FB">
        <w:rPr>
          <w:rFonts w:ascii="Times New Roman" w:hAnsi="Times New Roman"/>
          <w:sz w:val="28"/>
          <w:szCs w:val="28"/>
        </w:rPr>
        <w:t xml:space="preserve">         Для тушения огня также используют песок. Он пригоден для небольших пожаров, но не подходит для тушения горючих жидкостей, так как сразу погружается на дно, а жидкость продолжает гореть. Если загорелся мотор автомашины и нет других средств пожаротушения, то можно использовать песок или землю.</w:t>
      </w:r>
    </w:p>
    <w:p w:rsidR="00BB43FB" w:rsidRPr="00BB43FB" w:rsidRDefault="00BB43FB" w:rsidP="00BB43FB">
      <w:pPr>
        <w:jc w:val="both"/>
        <w:rPr>
          <w:rFonts w:ascii="Times New Roman" w:hAnsi="Times New Roman"/>
          <w:sz w:val="28"/>
          <w:szCs w:val="28"/>
        </w:rPr>
      </w:pPr>
      <w:r w:rsidRPr="00BB43FB">
        <w:rPr>
          <w:rFonts w:ascii="Times New Roman" w:hAnsi="Times New Roman"/>
          <w:sz w:val="28"/>
          <w:szCs w:val="28"/>
        </w:rPr>
        <w:t xml:space="preserve">           Есть и другие способы. Даже простая метла, если она обмотана сырой тряпкой, может служить средством тушения. Надо сбивать ею пламя для предотвращения ра</w:t>
      </w:r>
      <w:r w:rsidRPr="00BB43FB">
        <w:rPr>
          <w:rFonts w:ascii="Times New Roman" w:hAnsi="Times New Roman"/>
          <w:sz w:val="28"/>
          <w:szCs w:val="28"/>
        </w:rPr>
        <w:t>с</w:t>
      </w:r>
      <w:r w:rsidRPr="00BB43FB">
        <w:rPr>
          <w:rFonts w:ascii="Times New Roman" w:hAnsi="Times New Roman"/>
          <w:sz w:val="28"/>
          <w:szCs w:val="28"/>
        </w:rPr>
        <w:lastRenderedPageBreak/>
        <w:t>пространения как огня, так и искр. Не смотря на свою простоту, этот метод достаточно эффективен. Таким же образом можно использовать зеленые ветви, мокрые тряпки, н</w:t>
      </w:r>
      <w:r w:rsidRPr="00BB43FB">
        <w:rPr>
          <w:rFonts w:ascii="Times New Roman" w:hAnsi="Times New Roman"/>
          <w:sz w:val="28"/>
          <w:szCs w:val="28"/>
        </w:rPr>
        <w:t>а</w:t>
      </w:r>
      <w:r w:rsidRPr="00BB43FB">
        <w:rPr>
          <w:rFonts w:ascii="Times New Roman" w:hAnsi="Times New Roman"/>
          <w:sz w:val="28"/>
          <w:szCs w:val="28"/>
        </w:rPr>
        <w:t xml:space="preserve">мотанные на палку. При отсутствии огнетушителя подручными средствами могут быть: плотная ткань (лучше мокрая) и вода. </w:t>
      </w:r>
    </w:p>
    <w:p w:rsidR="00BB43FB" w:rsidRPr="00BB43FB" w:rsidRDefault="00BB43FB" w:rsidP="00BB43FB">
      <w:pPr>
        <w:jc w:val="both"/>
        <w:rPr>
          <w:rFonts w:ascii="Times New Roman" w:hAnsi="Times New Roman"/>
          <w:sz w:val="28"/>
          <w:szCs w:val="28"/>
        </w:rPr>
      </w:pPr>
      <w:r w:rsidRPr="00BB43FB">
        <w:rPr>
          <w:rFonts w:ascii="Times New Roman" w:hAnsi="Times New Roman"/>
          <w:sz w:val="28"/>
          <w:szCs w:val="28"/>
        </w:rPr>
        <w:t xml:space="preserve">       Так как быстрота вашей реакции напрямую связана с эффективностью тушения п</w:t>
      </w:r>
      <w:r w:rsidRPr="00BB43FB">
        <w:rPr>
          <w:rFonts w:ascii="Times New Roman" w:hAnsi="Times New Roman"/>
          <w:sz w:val="28"/>
          <w:szCs w:val="28"/>
        </w:rPr>
        <w:t>о</w:t>
      </w:r>
      <w:r w:rsidRPr="00BB43FB">
        <w:rPr>
          <w:rFonts w:ascii="Times New Roman" w:hAnsi="Times New Roman"/>
          <w:sz w:val="28"/>
          <w:szCs w:val="28"/>
        </w:rPr>
        <w:t>жара, необходимо использовать любое находящееся в вашем распоряжении средство, пожертвовав даже пальто или пиджак во избежание более серьезных потерь.</w:t>
      </w:r>
    </w:p>
    <w:p w:rsidR="00BB43FB" w:rsidRPr="00BB43FB" w:rsidRDefault="00BB43FB" w:rsidP="00BB43FB">
      <w:pPr>
        <w:jc w:val="both"/>
        <w:rPr>
          <w:rFonts w:ascii="Times New Roman" w:hAnsi="Times New Roman"/>
          <w:b/>
          <w:color w:val="FF0000"/>
          <w:sz w:val="28"/>
          <w:szCs w:val="28"/>
        </w:rPr>
      </w:pPr>
      <w:r w:rsidRPr="00BB43FB">
        <w:rPr>
          <w:rFonts w:ascii="Times New Roman" w:hAnsi="Times New Roman"/>
          <w:sz w:val="28"/>
          <w:szCs w:val="28"/>
        </w:rPr>
        <w:t xml:space="preserve">   </w:t>
      </w:r>
      <w:r w:rsidRPr="00BB43FB">
        <w:rPr>
          <w:rFonts w:ascii="Times New Roman" w:hAnsi="Times New Roman"/>
          <w:color w:val="FF0000"/>
          <w:sz w:val="28"/>
          <w:szCs w:val="28"/>
        </w:rPr>
        <w:t xml:space="preserve"> </w:t>
      </w:r>
      <w:r w:rsidRPr="00BB43FB">
        <w:rPr>
          <w:rFonts w:ascii="Times New Roman" w:hAnsi="Times New Roman"/>
          <w:b/>
          <w:color w:val="FF0000"/>
          <w:sz w:val="28"/>
          <w:szCs w:val="28"/>
        </w:rPr>
        <w:t>Меры предупреждения пожаров следующие:</w:t>
      </w:r>
    </w:p>
    <w:p w:rsidR="00BB43FB" w:rsidRPr="00BB43FB" w:rsidRDefault="00BB43FB" w:rsidP="00BB43FB">
      <w:pPr>
        <w:jc w:val="both"/>
        <w:rPr>
          <w:rFonts w:ascii="Times New Roman" w:hAnsi="Times New Roman"/>
          <w:sz w:val="28"/>
          <w:szCs w:val="28"/>
        </w:rPr>
      </w:pPr>
      <w:r w:rsidRPr="00BB43FB">
        <w:rPr>
          <w:rFonts w:ascii="Times New Roman" w:hAnsi="Times New Roman"/>
          <w:sz w:val="28"/>
          <w:szCs w:val="28"/>
        </w:rPr>
        <w:t xml:space="preserve">     На производстве предупредить пожар может соблюдение противопожарного режима, представляющего собой поведение людей, порядок организации производства и (или) содержание помещений (территорий), обеспечивающие предупреждение нарушений требований пожарной безопасности.</w:t>
      </w:r>
    </w:p>
    <w:p w:rsidR="00BB43FB" w:rsidRPr="00BB43FB" w:rsidRDefault="00BB43FB" w:rsidP="00BB43FB">
      <w:pPr>
        <w:jc w:val="both"/>
        <w:rPr>
          <w:rFonts w:ascii="Times New Roman" w:hAnsi="Times New Roman"/>
          <w:sz w:val="28"/>
          <w:szCs w:val="28"/>
        </w:rPr>
      </w:pPr>
      <w:r w:rsidRPr="00BB43FB">
        <w:rPr>
          <w:rFonts w:ascii="Times New Roman" w:hAnsi="Times New Roman"/>
          <w:sz w:val="28"/>
          <w:szCs w:val="28"/>
        </w:rPr>
        <w:t xml:space="preserve">     В жилых помещениях следует избегать хранения значительных количеств легково</w:t>
      </w:r>
      <w:r w:rsidRPr="00BB43FB">
        <w:rPr>
          <w:rFonts w:ascii="Times New Roman" w:hAnsi="Times New Roman"/>
          <w:sz w:val="28"/>
          <w:szCs w:val="28"/>
        </w:rPr>
        <w:t>с</w:t>
      </w:r>
      <w:r w:rsidRPr="00BB43FB">
        <w:rPr>
          <w:rFonts w:ascii="Times New Roman" w:hAnsi="Times New Roman"/>
          <w:sz w:val="28"/>
          <w:szCs w:val="28"/>
        </w:rPr>
        <w:t>пламеняющихся и горючих жидкостей, а также склонных к самовозгоранию или сп</w:t>
      </w:r>
      <w:r w:rsidRPr="00BB43FB">
        <w:rPr>
          <w:rFonts w:ascii="Times New Roman" w:hAnsi="Times New Roman"/>
          <w:sz w:val="28"/>
          <w:szCs w:val="28"/>
        </w:rPr>
        <w:t>о</w:t>
      </w:r>
      <w:r w:rsidRPr="00BB43FB">
        <w:rPr>
          <w:rFonts w:ascii="Times New Roman" w:hAnsi="Times New Roman"/>
          <w:sz w:val="28"/>
          <w:szCs w:val="28"/>
        </w:rPr>
        <w:t>собных к взрыву веществ.</w:t>
      </w:r>
    </w:p>
    <w:p w:rsidR="00BB43FB" w:rsidRPr="00BB43FB" w:rsidRDefault="00BB43FB" w:rsidP="00BB43FB">
      <w:pPr>
        <w:jc w:val="both"/>
        <w:rPr>
          <w:rFonts w:ascii="Times New Roman" w:hAnsi="Times New Roman"/>
          <w:sz w:val="28"/>
          <w:szCs w:val="28"/>
        </w:rPr>
      </w:pPr>
      <w:r w:rsidRPr="00BB43FB">
        <w:rPr>
          <w:rFonts w:ascii="Times New Roman" w:hAnsi="Times New Roman"/>
          <w:sz w:val="28"/>
          <w:szCs w:val="28"/>
        </w:rPr>
        <w:t xml:space="preserve">    Нельзя хранить на лестничных площадках мебель, горючие материалы, загромождать чердаки и подвалы. Не рекомендуется устанавливать электронагревательные приборы вблизи горючих материалов. Необходимо следить за исправностью выключателей, в</w:t>
      </w:r>
      <w:r w:rsidRPr="00BB43FB">
        <w:rPr>
          <w:rFonts w:ascii="Times New Roman" w:hAnsi="Times New Roman"/>
          <w:sz w:val="28"/>
          <w:szCs w:val="28"/>
        </w:rPr>
        <w:t>и</w:t>
      </w:r>
      <w:r w:rsidRPr="00BB43FB">
        <w:rPr>
          <w:rFonts w:ascii="Times New Roman" w:hAnsi="Times New Roman"/>
          <w:sz w:val="28"/>
          <w:szCs w:val="28"/>
        </w:rPr>
        <w:t>лок и розеток электроснабжения и электрических приборов.</w:t>
      </w:r>
    </w:p>
    <w:p w:rsidR="00BB43FB" w:rsidRPr="00BB43FB" w:rsidRDefault="00BB43FB" w:rsidP="00BB43FB">
      <w:pPr>
        <w:jc w:val="both"/>
        <w:rPr>
          <w:rFonts w:ascii="Times New Roman" w:hAnsi="Times New Roman"/>
          <w:sz w:val="28"/>
          <w:szCs w:val="28"/>
        </w:rPr>
      </w:pPr>
      <w:r w:rsidRPr="00BB43FB">
        <w:rPr>
          <w:rFonts w:ascii="Times New Roman" w:hAnsi="Times New Roman"/>
          <w:sz w:val="28"/>
          <w:szCs w:val="28"/>
        </w:rPr>
        <w:t xml:space="preserve">     Запрещается перегружать электросеть, оставлять без присмотра включенными эле</w:t>
      </w:r>
      <w:r w:rsidRPr="00BB43FB">
        <w:rPr>
          <w:rFonts w:ascii="Times New Roman" w:hAnsi="Times New Roman"/>
          <w:sz w:val="28"/>
          <w:szCs w:val="28"/>
        </w:rPr>
        <w:t>к</w:t>
      </w:r>
      <w:r w:rsidRPr="00BB43FB">
        <w:rPr>
          <w:rFonts w:ascii="Times New Roman" w:hAnsi="Times New Roman"/>
          <w:sz w:val="28"/>
          <w:szCs w:val="28"/>
        </w:rPr>
        <w:t>тронагревательные приборы и телевизоры. Эксплуатация наиболее пожаро- и взрыв</w:t>
      </w:r>
      <w:r w:rsidRPr="00BB43FB">
        <w:rPr>
          <w:rFonts w:ascii="Times New Roman" w:hAnsi="Times New Roman"/>
          <w:sz w:val="28"/>
          <w:szCs w:val="28"/>
        </w:rPr>
        <w:t>о</w:t>
      </w:r>
      <w:r w:rsidRPr="00BB43FB">
        <w:rPr>
          <w:rFonts w:ascii="Times New Roman" w:hAnsi="Times New Roman"/>
          <w:sz w:val="28"/>
          <w:szCs w:val="28"/>
        </w:rPr>
        <w:t>опасных бытовых приборов ( телевизоры, газовые плиты, водонагревательные бачки, обогреватели и др.) должна осуществляться в строгом соответствии с требованиями и</w:t>
      </w:r>
      <w:r w:rsidRPr="00BB43FB">
        <w:rPr>
          <w:rFonts w:ascii="Times New Roman" w:hAnsi="Times New Roman"/>
          <w:sz w:val="28"/>
          <w:szCs w:val="28"/>
        </w:rPr>
        <w:t>н</w:t>
      </w:r>
      <w:r w:rsidRPr="00BB43FB">
        <w:rPr>
          <w:rFonts w:ascii="Times New Roman" w:hAnsi="Times New Roman"/>
          <w:sz w:val="28"/>
          <w:szCs w:val="28"/>
        </w:rPr>
        <w:t xml:space="preserve">струкций и руководств. </w:t>
      </w:r>
    </w:p>
    <w:p w:rsidR="00BB43FB" w:rsidRPr="00BB43FB" w:rsidRDefault="00BB43FB" w:rsidP="00BB43FB">
      <w:pPr>
        <w:jc w:val="both"/>
        <w:rPr>
          <w:rFonts w:ascii="Times New Roman" w:hAnsi="Times New Roman"/>
          <w:sz w:val="28"/>
          <w:szCs w:val="28"/>
        </w:rPr>
      </w:pPr>
      <w:r w:rsidRPr="00BB43FB">
        <w:rPr>
          <w:rFonts w:ascii="Times New Roman" w:hAnsi="Times New Roman"/>
          <w:sz w:val="28"/>
          <w:szCs w:val="28"/>
        </w:rPr>
        <w:t xml:space="preserve">   Необходимо соблюдать правила пожарной безопасности при эксплуатации печей.</w:t>
      </w:r>
    </w:p>
    <w:p w:rsidR="00BB43FB" w:rsidRPr="00BB43FB" w:rsidRDefault="00BB43FB" w:rsidP="00BB43FB">
      <w:pPr>
        <w:jc w:val="both"/>
        <w:rPr>
          <w:rFonts w:ascii="Times New Roman" w:hAnsi="Times New Roman"/>
          <w:sz w:val="28"/>
          <w:szCs w:val="28"/>
        </w:rPr>
      </w:pPr>
      <w:r w:rsidRPr="00BB43FB">
        <w:rPr>
          <w:rFonts w:ascii="Times New Roman" w:hAnsi="Times New Roman"/>
          <w:sz w:val="28"/>
          <w:szCs w:val="28"/>
        </w:rPr>
        <w:t xml:space="preserve">   Помните, что предупредить пожар легче, чем бороться  с ним и его  последствиями.</w:t>
      </w:r>
    </w:p>
    <w:p w:rsidR="000301CC" w:rsidRPr="00BB43FB" w:rsidRDefault="000301CC" w:rsidP="00C176CE">
      <w:pPr>
        <w:spacing w:after="0"/>
        <w:jc w:val="center"/>
        <w:rPr>
          <w:rFonts w:ascii="Times New Roman" w:hAnsi="Times New Roman"/>
          <w:b/>
          <w:color w:val="FF0000"/>
          <w:sz w:val="28"/>
          <w:szCs w:val="28"/>
        </w:rPr>
      </w:pPr>
    </w:p>
    <w:p w:rsidR="000301CC" w:rsidRDefault="000301CC" w:rsidP="00FA5487">
      <w:pPr>
        <w:spacing w:before="100" w:beforeAutospacing="1" w:after="100" w:afterAutospacing="1" w:line="240" w:lineRule="auto"/>
        <w:ind w:firstLine="709"/>
        <w:contextualSpacing/>
        <w:jc w:val="center"/>
      </w:pPr>
    </w:p>
    <w:p w:rsidR="009B6377" w:rsidRDefault="009B6377" w:rsidP="009B6377">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Начальник ОНД и ПР по Туруханскому району</w:t>
      </w:r>
    </w:p>
    <w:p w:rsidR="009B6377" w:rsidRDefault="009B6377" w:rsidP="009B6377">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Красноярскому краю</w:t>
      </w:r>
    </w:p>
    <w:p w:rsidR="009B6377" w:rsidRDefault="009B6377" w:rsidP="009B6377">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майор внутренней службы</w:t>
      </w:r>
    </w:p>
    <w:p w:rsidR="009B6377" w:rsidRDefault="009B6377" w:rsidP="009B6377">
      <w:pPr>
        <w:spacing w:after="0"/>
        <w:jc w:val="center"/>
        <w:rPr>
          <w:rFonts w:ascii="Times New Roman" w:hAnsi="Times New Roman"/>
          <w:b/>
          <w:color w:val="FF0000"/>
          <w:sz w:val="28"/>
          <w:szCs w:val="28"/>
        </w:rPr>
      </w:pPr>
      <w:r>
        <w:rPr>
          <w:rFonts w:ascii="Times New Roman" w:hAnsi="Times New Roman"/>
          <w:b/>
          <w:i/>
          <w:sz w:val="28"/>
          <w:szCs w:val="28"/>
        </w:rPr>
        <w:t xml:space="preserve">                                                                                                                                      М.Н. Руш</w:t>
      </w:r>
    </w:p>
    <w:p w:rsidR="00626A12" w:rsidRDefault="00626A12" w:rsidP="00626A12">
      <w:pPr>
        <w:spacing w:after="0" w:line="240" w:lineRule="auto"/>
        <w:jc w:val="right"/>
        <w:rPr>
          <w:rFonts w:ascii="Times New Roman" w:hAnsi="Times New Roman"/>
          <w:b/>
          <w:i/>
          <w:sz w:val="28"/>
          <w:szCs w:val="28"/>
        </w:rPr>
      </w:pPr>
    </w:p>
    <w:p w:rsidR="00626A12" w:rsidRDefault="00626A12" w:rsidP="00626A12">
      <w:pPr>
        <w:spacing w:after="0" w:line="240" w:lineRule="auto"/>
        <w:jc w:val="right"/>
        <w:rPr>
          <w:rFonts w:ascii="Times New Roman" w:hAnsi="Times New Roman"/>
          <w:b/>
          <w:i/>
          <w:sz w:val="28"/>
          <w:szCs w:val="28"/>
        </w:rPr>
      </w:pPr>
    </w:p>
    <w:p w:rsidR="0051707A" w:rsidRDefault="0051707A" w:rsidP="0071393F">
      <w:pPr>
        <w:autoSpaceDE w:val="0"/>
        <w:autoSpaceDN w:val="0"/>
        <w:adjustRightInd w:val="0"/>
        <w:spacing w:after="0" w:line="240" w:lineRule="auto"/>
        <w:jc w:val="right"/>
        <w:rPr>
          <w:rFonts w:ascii="Times New Roman" w:hAnsi="Times New Roman"/>
          <w:b/>
          <w:i/>
          <w:sz w:val="28"/>
          <w:szCs w:val="28"/>
        </w:rPr>
      </w:pPr>
    </w:p>
    <w:p w:rsidR="0051707A" w:rsidRDefault="0051707A" w:rsidP="0071393F">
      <w:pPr>
        <w:autoSpaceDE w:val="0"/>
        <w:autoSpaceDN w:val="0"/>
        <w:adjustRightInd w:val="0"/>
        <w:spacing w:after="0" w:line="240" w:lineRule="auto"/>
        <w:jc w:val="right"/>
        <w:rPr>
          <w:rFonts w:ascii="Times New Roman" w:hAnsi="Times New Roman"/>
          <w:b/>
          <w:i/>
          <w:sz w:val="28"/>
          <w:szCs w:val="28"/>
        </w:rPr>
      </w:pPr>
    </w:p>
    <w:p w:rsidR="008C7615" w:rsidRDefault="008C7615" w:rsidP="007B3423">
      <w:pPr>
        <w:jc w:val="center"/>
        <w:rPr>
          <w:b/>
          <w:color w:val="FF0000"/>
          <w:sz w:val="28"/>
          <w:szCs w:val="28"/>
        </w:rPr>
      </w:pPr>
    </w:p>
    <w:p w:rsidR="008C7615" w:rsidRDefault="008C7615" w:rsidP="007B3423">
      <w:pPr>
        <w:jc w:val="center"/>
        <w:rPr>
          <w:b/>
          <w:color w:val="FF0000"/>
          <w:sz w:val="28"/>
          <w:szCs w:val="28"/>
        </w:rPr>
      </w:pPr>
    </w:p>
    <w:p w:rsidR="008C7615" w:rsidRDefault="008C7615" w:rsidP="007B3423">
      <w:pPr>
        <w:jc w:val="center"/>
        <w:rPr>
          <w:b/>
          <w:color w:val="FF0000"/>
          <w:sz w:val="28"/>
          <w:szCs w:val="28"/>
        </w:rPr>
      </w:pPr>
    </w:p>
    <w:p w:rsidR="008C7615" w:rsidRDefault="008C7615" w:rsidP="00F82519">
      <w:pPr>
        <w:autoSpaceDE w:val="0"/>
        <w:autoSpaceDN w:val="0"/>
        <w:adjustRightInd w:val="0"/>
        <w:spacing w:after="0" w:line="240" w:lineRule="auto"/>
        <w:rPr>
          <w:rFonts w:ascii="Times New Roman" w:hAnsi="Times New Roman"/>
          <w:b/>
          <w:i/>
          <w:sz w:val="28"/>
          <w:szCs w:val="28"/>
        </w:rPr>
      </w:pPr>
    </w:p>
    <w:p w:rsidR="009B6377" w:rsidRDefault="009B6377" w:rsidP="00F82519">
      <w:pPr>
        <w:autoSpaceDE w:val="0"/>
        <w:autoSpaceDN w:val="0"/>
        <w:adjustRightInd w:val="0"/>
        <w:spacing w:after="0" w:line="240" w:lineRule="auto"/>
        <w:rPr>
          <w:rFonts w:ascii="Times New Roman" w:hAnsi="Times New Roman"/>
          <w:b/>
          <w:i/>
          <w:sz w:val="28"/>
          <w:szCs w:val="28"/>
        </w:rPr>
      </w:pPr>
    </w:p>
    <w:p w:rsidR="009B6377" w:rsidRDefault="009B6377" w:rsidP="00F82519">
      <w:pPr>
        <w:autoSpaceDE w:val="0"/>
        <w:autoSpaceDN w:val="0"/>
        <w:adjustRightInd w:val="0"/>
        <w:spacing w:after="0" w:line="240" w:lineRule="auto"/>
        <w:rPr>
          <w:rFonts w:ascii="Times New Roman" w:hAnsi="Times New Roman"/>
          <w:b/>
          <w:i/>
          <w:sz w:val="28"/>
          <w:szCs w:val="28"/>
        </w:rPr>
      </w:pPr>
    </w:p>
    <w:p w:rsidR="009B6377" w:rsidRDefault="009B6377" w:rsidP="00F82519">
      <w:pPr>
        <w:autoSpaceDE w:val="0"/>
        <w:autoSpaceDN w:val="0"/>
        <w:adjustRightInd w:val="0"/>
        <w:spacing w:after="0" w:line="240" w:lineRule="auto"/>
        <w:rPr>
          <w:rFonts w:ascii="Times New Roman" w:hAnsi="Times New Roman"/>
          <w:b/>
          <w:i/>
          <w:sz w:val="28"/>
          <w:szCs w:val="28"/>
        </w:rPr>
      </w:pPr>
    </w:p>
    <w:p w:rsidR="009B6377" w:rsidRDefault="009B6377" w:rsidP="00F82519">
      <w:pPr>
        <w:autoSpaceDE w:val="0"/>
        <w:autoSpaceDN w:val="0"/>
        <w:adjustRightInd w:val="0"/>
        <w:spacing w:after="0" w:line="240" w:lineRule="auto"/>
        <w:rPr>
          <w:rFonts w:ascii="Times New Roman" w:hAnsi="Times New Roman"/>
          <w:b/>
          <w:i/>
          <w:sz w:val="28"/>
          <w:szCs w:val="28"/>
        </w:rPr>
      </w:pPr>
    </w:p>
    <w:p w:rsidR="009B6377" w:rsidRDefault="009B6377" w:rsidP="00F82519">
      <w:pPr>
        <w:autoSpaceDE w:val="0"/>
        <w:autoSpaceDN w:val="0"/>
        <w:adjustRightInd w:val="0"/>
        <w:spacing w:after="0" w:line="240" w:lineRule="auto"/>
        <w:rPr>
          <w:rFonts w:ascii="Times New Roman" w:hAnsi="Times New Roman"/>
          <w:b/>
          <w:i/>
          <w:sz w:val="28"/>
          <w:szCs w:val="28"/>
        </w:rPr>
      </w:pPr>
    </w:p>
    <w:p w:rsidR="009B6377" w:rsidRDefault="009B6377" w:rsidP="00F82519">
      <w:pPr>
        <w:autoSpaceDE w:val="0"/>
        <w:autoSpaceDN w:val="0"/>
        <w:adjustRightInd w:val="0"/>
        <w:spacing w:after="0" w:line="240" w:lineRule="auto"/>
        <w:rPr>
          <w:rFonts w:ascii="Times New Roman" w:hAnsi="Times New Roman"/>
          <w:b/>
          <w:i/>
          <w:sz w:val="28"/>
          <w:szCs w:val="28"/>
        </w:rPr>
      </w:pPr>
    </w:p>
    <w:p w:rsidR="009B6377" w:rsidRDefault="009B6377" w:rsidP="00F82519">
      <w:pPr>
        <w:autoSpaceDE w:val="0"/>
        <w:autoSpaceDN w:val="0"/>
        <w:adjustRightInd w:val="0"/>
        <w:spacing w:after="0" w:line="240" w:lineRule="auto"/>
        <w:rPr>
          <w:rFonts w:ascii="Times New Roman" w:hAnsi="Times New Roman"/>
          <w:b/>
          <w:i/>
          <w:sz w:val="28"/>
          <w:szCs w:val="28"/>
        </w:rPr>
      </w:pPr>
    </w:p>
    <w:p w:rsidR="009B6377" w:rsidRDefault="009B6377" w:rsidP="00F82519">
      <w:pPr>
        <w:autoSpaceDE w:val="0"/>
        <w:autoSpaceDN w:val="0"/>
        <w:adjustRightInd w:val="0"/>
        <w:spacing w:after="0" w:line="240" w:lineRule="auto"/>
        <w:rPr>
          <w:rFonts w:ascii="Times New Roman" w:hAnsi="Times New Roman"/>
          <w:b/>
          <w:i/>
          <w:sz w:val="28"/>
          <w:szCs w:val="28"/>
        </w:rPr>
      </w:pPr>
    </w:p>
    <w:p w:rsidR="009B6377" w:rsidRDefault="009B6377" w:rsidP="00F82519">
      <w:pPr>
        <w:autoSpaceDE w:val="0"/>
        <w:autoSpaceDN w:val="0"/>
        <w:adjustRightInd w:val="0"/>
        <w:spacing w:after="0" w:line="240" w:lineRule="auto"/>
        <w:rPr>
          <w:rFonts w:ascii="Times New Roman" w:hAnsi="Times New Roman"/>
          <w:b/>
          <w:i/>
          <w:sz w:val="28"/>
          <w:szCs w:val="28"/>
        </w:rPr>
      </w:pPr>
    </w:p>
    <w:p w:rsidR="009B6377" w:rsidRDefault="009B6377" w:rsidP="00F82519">
      <w:pPr>
        <w:autoSpaceDE w:val="0"/>
        <w:autoSpaceDN w:val="0"/>
        <w:adjustRightInd w:val="0"/>
        <w:spacing w:after="0" w:line="240" w:lineRule="auto"/>
        <w:rPr>
          <w:rFonts w:ascii="Times New Roman" w:hAnsi="Times New Roman"/>
          <w:b/>
          <w:i/>
          <w:sz w:val="28"/>
          <w:szCs w:val="28"/>
        </w:rPr>
      </w:pPr>
    </w:p>
    <w:p w:rsidR="009B6377" w:rsidRDefault="009B6377" w:rsidP="00F82519">
      <w:pPr>
        <w:autoSpaceDE w:val="0"/>
        <w:autoSpaceDN w:val="0"/>
        <w:adjustRightInd w:val="0"/>
        <w:spacing w:after="0" w:line="240" w:lineRule="auto"/>
        <w:rPr>
          <w:rFonts w:ascii="Times New Roman" w:hAnsi="Times New Roman"/>
          <w:b/>
          <w:i/>
          <w:sz w:val="28"/>
          <w:szCs w:val="28"/>
        </w:rPr>
      </w:pPr>
    </w:p>
    <w:p w:rsidR="009B6377" w:rsidRDefault="009B6377" w:rsidP="00F82519">
      <w:pPr>
        <w:autoSpaceDE w:val="0"/>
        <w:autoSpaceDN w:val="0"/>
        <w:adjustRightInd w:val="0"/>
        <w:spacing w:after="0" w:line="240" w:lineRule="auto"/>
        <w:rPr>
          <w:rFonts w:ascii="Times New Roman" w:hAnsi="Times New Roman"/>
          <w:b/>
          <w:i/>
          <w:sz w:val="28"/>
          <w:szCs w:val="28"/>
        </w:rPr>
      </w:pPr>
    </w:p>
    <w:p w:rsidR="009B6377" w:rsidRDefault="009B6377" w:rsidP="00F82519">
      <w:pPr>
        <w:autoSpaceDE w:val="0"/>
        <w:autoSpaceDN w:val="0"/>
        <w:adjustRightInd w:val="0"/>
        <w:spacing w:after="0" w:line="240" w:lineRule="auto"/>
        <w:rPr>
          <w:rFonts w:ascii="Times New Roman" w:hAnsi="Times New Roman"/>
          <w:b/>
          <w:i/>
          <w:sz w:val="28"/>
          <w:szCs w:val="28"/>
        </w:rPr>
      </w:pPr>
    </w:p>
    <w:p w:rsidR="009B6377" w:rsidRDefault="009B6377" w:rsidP="00F82519">
      <w:pPr>
        <w:autoSpaceDE w:val="0"/>
        <w:autoSpaceDN w:val="0"/>
        <w:adjustRightInd w:val="0"/>
        <w:spacing w:after="0" w:line="240" w:lineRule="auto"/>
        <w:rPr>
          <w:rFonts w:ascii="Times New Roman" w:hAnsi="Times New Roman"/>
          <w:b/>
          <w:i/>
          <w:sz w:val="28"/>
          <w:szCs w:val="28"/>
        </w:rPr>
      </w:pPr>
    </w:p>
    <w:p w:rsidR="009B6377" w:rsidRDefault="009B6377" w:rsidP="00F82519">
      <w:pPr>
        <w:autoSpaceDE w:val="0"/>
        <w:autoSpaceDN w:val="0"/>
        <w:adjustRightInd w:val="0"/>
        <w:spacing w:after="0" w:line="240" w:lineRule="auto"/>
        <w:rPr>
          <w:rFonts w:ascii="Times New Roman" w:hAnsi="Times New Roman"/>
          <w:b/>
          <w:i/>
          <w:sz w:val="28"/>
          <w:szCs w:val="28"/>
        </w:rPr>
      </w:pPr>
    </w:p>
    <w:p w:rsidR="009B6377" w:rsidRDefault="009B6377" w:rsidP="00F82519">
      <w:pPr>
        <w:autoSpaceDE w:val="0"/>
        <w:autoSpaceDN w:val="0"/>
        <w:adjustRightInd w:val="0"/>
        <w:spacing w:after="0" w:line="240" w:lineRule="auto"/>
        <w:rPr>
          <w:rFonts w:ascii="Times New Roman" w:hAnsi="Times New Roman"/>
          <w:b/>
          <w:i/>
          <w:sz w:val="28"/>
          <w:szCs w:val="28"/>
        </w:rPr>
      </w:pPr>
    </w:p>
    <w:p w:rsidR="009B6377" w:rsidRDefault="009B6377" w:rsidP="00F82519">
      <w:pPr>
        <w:autoSpaceDE w:val="0"/>
        <w:autoSpaceDN w:val="0"/>
        <w:adjustRightInd w:val="0"/>
        <w:spacing w:after="0" w:line="240" w:lineRule="auto"/>
        <w:rPr>
          <w:rFonts w:ascii="Times New Roman" w:hAnsi="Times New Roman"/>
          <w:b/>
          <w:i/>
          <w:sz w:val="28"/>
          <w:szCs w:val="28"/>
        </w:rPr>
      </w:pPr>
    </w:p>
    <w:p w:rsidR="009B6377" w:rsidRDefault="009B6377" w:rsidP="00F82519">
      <w:pPr>
        <w:autoSpaceDE w:val="0"/>
        <w:autoSpaceDN w:val="0"/>
        <w:adjustRightInd w:val="0"/>
        <w:spacing w:after="0" w:line="240" w:lineRule="auto"/>
        <w:rPr>
          <w:rFonts w:ascii="Times New Roman" w:hAnsi="Times New Roman"/>
          <w:b/>
          <w:i/>
          <w:sz w:val="28"/>
          <w:szCs w:val="28"/>
        </w:rPr>
      </w:pPr>
    </w:p>
    <w:p w:rsidR="009B6377" w:rsidRDefault="009B6377" w:rsidP="00F82519">
      <w:pPr>
        <w:autoSpaceDE w:val="0"/>
        <w:autoSpaceDN w:val="0"/>
        <w:adjustRightInd w:val="0"/>
        <w:spacing w:after="0" w:line="240" w:lineRule="auto"/>
        <w:rPr>
          <w:rFonts w:ascii="Times New Roman" w:hAnsi="Times New Roman"/>
          <w:b/>
          <w:i/>
          <w:sz w:val="28"/>
          <w:szCs w:val="28"/>
        </w:rPr>
      </w:pPr>
    </w:p>
    <w:p w:rsidR="009B6377" w:rsidRDefault="009B6377" w:rsidP="00F82519">
      <w:pPr>
        <w:autoSpaceDE w:val="0"/>
        <w:autoSpaceDN w:val="0"/>
        <w:adjustRightInd w:val="0"/>
        <w:spacing w:after="0" w:line="240" w:lineRule="auto"/>
        <w:rPr>
          <w:rFonts w:ascii="Times New Roman" w:hAnsi="Times New Roman"/>
          <w:b/>
          <w:i/>
          <w:sz w:val="28"/>
          <w:szCs w:val="28"/>
        </w:rPr>
      </w:pPr>
    </w:p>
    <w:p w:rsidR="009B6377" w:rsidRDefault="009B6377" w:rsidP="00F82519">
      <w:pPr>
        <w:autoSpaceDE w:val="0"/>
        <w:autoSpaceDN w:val="0"/>
        <w:adjustRightInd w:val="0"/>
        <w:spacing w:after="0" w:line="240" w:lineRule="auto"/>
        <w:rPr>
          <w:rFonts w:ascii="Times New Roman" w:hAnsi="Times New Roman"/>
          <w:b/>
          <w:i/>
          <w:sz w:val="28"/>
          <w:szCs w:val="28"/>
        </w:rPr>
      </w:pPr>
    </w:p>
    <w:p w:rsidR="009B6377" w:rsidRDefault="009B6377" w:rsidP="00F82519">
      <w:pPr>
        <w:autoSpaceDE w:val="0"/>
        <w:autoSpaceDN w:val="0"/>
        <w:adjustRightInd w:val="0"/>
        <w:spacing w:after="0" w:line="240" w:lineRule="auto"/>
        <w:rPr>
          <w:rFonts w:ascii="Times New Roman" w:hAnsi="Times New Roman"/>
          <w:b/>
          <w:i/>
          <w:sz w:val="28"/>
          <w:szCs w:val="28"/>
        </w:rPr>
      </w:pPr>
    </w:p>
    <w:p w:rsidR="009B6377" w:rsidRDefault="009B6377" w:rsidP="00F82519">
      <w:pPr>
        <w:autoSpaceDE w:val="0"/>
        <w:autoSpaceDN w:val="0"/>
        <w:adjustRightInd w:val="0"/>
        <w:spacing w:after="0" w:line="240" w:lineRule="auto"/>
        <w:rPr>
          <w:rFonts w:ascii="Times New Roman" w:hAnsi="Times New Roman"/>
          <w:b/>
          <w:i/>
          <w:sz w:val="28"/>
          <w:szCs w:val="28"/>
        </w:rPr>
      </w:pPr>
    </w:p>
    <w:p w:rsidR="009B6377" w:rsidRDefault="009B6377" w:rsidP="00F82519">
      <w:pPr>
        <w:autoSpaceDE w:val="0"/>
        <w:autoSpaceDN w:val="0"/>
        <w:adjustRightInd w:val="0"/>
        <w:spacing w:after="0" w:line="240" w:lineRule="auto"/>
        <w:rPr>
          <w:rFonts w:ascii="Times New Roman" w:hAnsi="Times New Roman"/>
          <w:b/>
          <w:i/>
          <w:sz w:val="28"/>
          <w:szCs w:val="28"/>
        </w:rPr>
      </w:pPr>
    </w:p>
    <w:p w:rsidR="009B6377" w:rsidRDefault="009B6377" w:rsidP="00F82519">
      <w:pPr>
        <w:autoSpaceDE w:val="0"/>
        <w:autoSpaceDN w:val="0"/>
        <w:adjustRightInd w:val="0"/>
        <w:spacing w:after="0" w:line="240" w:lineRule="auto"/>
        <w:rPr>
          <w:rFonts w:ascii="Times New Roman" w:hAnsi="Times New Roman"/>
          <w:b/>
          <w:i/>
          <w:sz w:val="28"/>
          <w:szCs w:val="28"/>
        </w:rPr>
      </w:pPr>
    </w:p>
    <w:p w:rsidR="009B6377" w:rsidRDefault="009B6377" w:rsidP="00F82519">
      <w:pPr>
        <w:autoSpaceDE w:val="0"/>
        <w:autoSpaceDN w:val="0"/>
        <w:adjustRightInd w:val="0"/>
        <w:spacing w:after="0" w:line="240" w:lineRule="auto"/>
        <w:rPr>
          <w:rFonts w:ascii="Times New Roman" w:hAnsi="Times New Roman"/>
          <w:b/>
          <w:i/>
          <w:sz w:val="28"/>
          <w:szCs w:val="28"/>
        </w:rPr>
      </w:pPr>
    </w:p>
    <w:p w:rsidR="009B6377" w:rsidRDefault="009B6377" w:rsidP="00F82519">
      <w:pPr>
        <w:autoSpaceDE w:val="0"/>
        <w:autoSpaceDN w:val="0"/>
        <w:adjustRightInd w:val="0"/>
        <w:spacing w:after="0" w:line="240" w:lineRule="auto"/>
        <w:rPr>
          <w:rFonts w:ascii="Times New Roman" w:hAnsi="Times New Roman"/>
          <w:b/>
          <w:i/>
          <w:sz w:val="28"/>
          <w:szCs w:val="28"/>
        </w:rPr>
      </w:pPr>
    </w:p>
    <w:p w:rsidR="009B6377" w:rsidRDefault="009B6377" w:rsidP="00F82519">
      <w:pPr>
        <w:autoSpaceDE w:val="0"/>
        <w:autoSpaceDN w:val="0"/>
        <w:adjustRightInd w:val="0"/>
        <w:spacing w:after="0" w:line="240" w:lineRule="auto"/>
        <w:rPr>
          <w:rFonts w:ascii="Times New Roman" w:hAnsi="Times New Roman"/>
          <w:b/>
          <w:i/>
          <w:sz w:val="28"/>
          <w:szCs w:val="28"/>
        </w:rPr>
      </w:pPr>
    </w:p>
    <w:p w:rsidR="009B6377" w:rsidRPr="00F878BB" w:rsidRDefault="009B6377" w:rsidP="00F82519">
      <w:pPr>
        <w:autoSpaceDE w:val="0"/>
        <w:autoSpaceDN w:val="0"/>
        <w:adjustRightInd w:val="0"/>
        <w:spacing w:after="0" w:line="240" w:lineRule="auto"/>
        <w:rPr>
          <w:rFonts w:ascii="Times New Roman" w:hAnsi="Times New Roman"/>
          <w:b/>
          <w:i/>
          <w:sz w:val="28"/>
          <w:szCs w:val="28"/>
        </w:rPr>
      </w:pP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8C7615" w:rsidRPr="00B77D3A" w:rsidTr="00A63C24">
        <w:trPr>
          <w:trHeight w:val="1971"/>
        </w:trPr>
        <w:tc>
          <w:tcPr>
            <w:tcW w:w="3436" w:type="dxa"/>
            <w:tcBorders>
              <w:top w:val="single" w:sz="4" w:space="0" w:color="auto"/>
              <w:bottom w:val="single" w:sz="4" w:space="0" w:color="auto"/>
              <w:right w:val="single" w:sz="4" w:space="0" w:color="auto"/>
            </w:tcBorders>
          </w:tcPr>
          <w:p w:rsidR="008C7615" w:rsidRPr="00B77D3A" w:rsidRDefault="008C7615" w:rsidP="00A63C24">
            <w:pPr>
              <w:ind w:left="220"/>
              <w:jc w:val="center"/>
              <w:rPr>
                <w:rFonts w:ascii="Times New Roman" w:hAnsi="Times New Roman"/>
              </w:rPr>
            </w:pPr>
          </w:p>
          <w:p w:rsidR="008C7615" w:rsidRPr="00B77D3A" w:rsidRDefault="008C7615" w:rsidP="00A63C24">
            <w:pPr>
              <w:ind w:left="220"/>
              <w:jc w:val="center"/>
              <w:rPr>
                <w:rFonts w:ascii="Times New Roman" w:hAnsi="Times New Roman"/>
              </w:rPr>
            </w:pPr>
            <w:r w:rsidRPr="00B77D3A">
              <w:rPr>
                <w:rFonts w:ascii="Times New Roman" w:hAnsi="Times New Roman"/>
              </w:rPr>
              <w:t>Выпускается бесплатно.</w:t>
            </w:r>
          </w:p>
          <w:p w:rsidR="008C7615" w:rsidRPr="00B77D3A" w:rsidRDefault="008C7615" w:rsidP="00A63C24">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8C7615" w:rsidRPr="00B77D3A" w:rsidRDefault="008C7615" w:rsidP="00A63C24">
            <w:pPr>
              <w:ind w:left="-111"/>
              <w:jc w:val="center"/>
              <w:rPr>
                <w:rFonts w:ascii="Times New Roman" w:hAnsi="Times New Roman"/>
              </w:rPr>
            </w:pPr>
          </w:p>
          <w:p w:rsidR="008C7615" w:rsidRPr="00B77D3A" w:rsidRDefault="008C7615" w:rsidP="00A63C24">
            <w:pPr>
              <w:ind w:left="31" w:hanging="31"/>
              <w:jc w:val="center"/>
              <w:rPr>
                <w:rFonts w:ascii="Times New Roman" w:hAnsi="Times New Roman"/>
              </w:rPr>
            </w:pPr>
            <w:r>
              <w:rPr>
                <w:rFonts w:ascii="Times New Roman" w:hAnsi="Times New Roman"/>
              </w:rPr>
              <w:t xml:space="preserve">№ </w:t>
            </w:r>
            <w:r w:rsidR="00235D5B">
              <w:rPr>
                <w:rFonts w:ascii="Times New Roman" w:hAnsi="Times New Roman"/>
              </w:rPr>
              <w:t>2</w:t>
            </w:r>
            <w:r w:rsidRPr="00B77D3A">
              <w:rPr>
                <w:rFonts w:ascii="Times New Roman" w:hAnsi="Times New Roman"/>
              </w:rPr>
              <w:t xml:space="preserve"> от</w:t>
            </w:r>
          </w:p>
          <w:p w:rsidR="008C7615" w:rsidRPr="00B77D3A" w:rsidRDefault="00934C9A" w:rsidP="00235D5B">
            <w:pPr>
              <w:ind w:left="31" w:hanging="31"/>
              <w:jc w:val="center"/>
              <w:rPr>
                <w:rFonts w:ascii="Times New Roman" w:hAnsi="Times New Roman"/>
              </w:rPr>
            </w:pPr>
            <w:r>
              <w:rPr>
                <w:rFonts w:ascii="Times New Roman" w:hAnsi="Times New Roman"/>
              </w:rPr>
              <w:t>2</w:t>
            </w:r>
            <w:r w:rsidR="00626A12">
              <w:rPr>
                <w:rFonts w:ascii="Times New Roman" w:hAnsi="Times New Roman"/>
              </w:rPr>
              <w:t>8</w:t>
            </w:r>
            <w:r>
              <w:rPr>
                <w:rFonts w:ascii="Times New Roman" w:hAnsi="Times New Roman"/>
              </w:rPr>
              <w:t xml:space="preserve"> </w:t>
            </w:r>
            <w:r w:rsidR="00235D5B">
              <w:rPr>
                <w:rFonts w:ascii="Times New Roman" w:hAnsi="Times New Roman"/>
              </w:rPr>
              <w:t>февраля</w:t>
            </w:r>
            <w:r>
              <w:rPr>
                <w:rFonts w:ascii="Times New Roman" w:hAnsi="Times New Roman"/>
              </w:rPr>
              <w:t xml:space="preserve"> 202</w:t>
            </w:r>
            <w:r w:rsidR="00626A12">
              <w:rPr>
                <w:rFonts w:ascii="Times New Roman" w:hAnsi="Times New Roman"/>
              </w:rPr>
              <w:t>2</w:t>
            </w:r>
            <w:r w:rsidR="008C7615" w:rsidRPr="00B77D3A">
              <w:rPr>
                <w:rFonts w:ascii="Times New Roman" w:hAnsi="Times New Roman"/>
              </w:rPr>
              <w:t xml:space="preserve"> года</w:t>
            </w:r>
          </w:p>
        </w:tc>
        <w:tc>
          <w:tcPr>
            <w:tcW w:w="4512" w:type="dxa"/>
            <w:tcBorders>
              <w:top w:val="single" w:sz="4" w:space="0" w:color="auto"/>
              <w:left w:val="single" w:sz="4" w:space="0" w:color="auto"/>
              <w:bottom w:val="single" w:sz="4" w:space="0" w:color="auto"/>
            </w:tcBorders>
          </w:tcPr>
          <w:p w:rsidR="008C7615" w:rsidRPr="00B77D3A" w:rsidRDefault="008C7615" w:rsidP="00A63C24">
            <w:pPr>
              <w:spacing w:after="0"/>
              <w:jc w:val="center"/>
              <w:rPr>
                <w:rFonts w:ascii="Times New Roman" w:hAnsi="Times New Roman"/>
              </w:rPr>
            </w:pPr>
            <w:r w:rsidRPr="00B77D3A">
              <w:rPr>
                <w:rFonts w:ascii="Times New Roman" w:hAnsi="Times New Roman"/>
              </w:rPr>
              <w:t>Выпускается отделом надзорной деятельности и профилактической работы по Туруханскому району УНД и ПР ГУ МЧС России по</w:t>
            </w:r>
          </w:p>
          <w:p w:rsidR="008C7615" w:rsidRPr="00B77D3A" w:rsidRDefault="008C7615" w:rsidP="00A63C24">
            <w:pPr>
              <w:spacing w:after="0"/>
              <w:jc w:val="center"/>
              <w:rPr>
                <w:rFonts w:ascii="Times New Roman" w:hAnsi="Times New Roman"/>
              </w:rPr>
            </w:pPr>
            <w:r w:rsidRPr="00B77D3A">
              <w:rPr>
                <w:rFonts w:ascii="Times New Roman" w:hAnsi="Times New Roman"/>
              </w:rPr>
              <w:t>Красноярскому краю.</w:t>
            </w:r>
          </w:p>
          <w:p w:rsidR="008C7615" w:rsidRPr="00B77D3A" w:rsidRDefault="008C7615" w:rsidP="00A63C24">
            <w:pPr>
              <w:spacing w:after="0"/>
              <w:jc w:val="center"/>
              <w:rPr>
                <w:rFonts w:ascii="Times New Roman" w:hAnsi="Times New Roman"/>
              </w:rPr>
            </w:pPr>
            <w:r w:rsidRPr="00B77D3A">
              <w:rPr>
                <w:rFonts w:ascii="Times New Roman" w:hAnsi="Times New Roman"/>
              </w:rPr>
              <w:t>Адрес: Красноярский край,</w:t>
            </w:r>
          </w:p>
          <w:p w:rsidR="00934C9A" w:rsidRDefault="008C7615" w:rsidP="00A63C24">
            <w:pPr>
              <w:jc w:val="center"/>
              <w:rPr>
                <w:rFonts w:ascii="Times New Roman" w:hAnsi="Times New Roman"/>
              </w:rPr>
            </w:pPr>
            <w:r w:rsidRPr="00B77D3A">
              <w:rPr>
                <w:rFonts w:ascii="Times New Roman" w:hAnsi="Times New Roman"/>
              </w:rPr>
              <w:t>с. Туруханск ул. Советская, 31, тел. 4-42-55,</w:t>
            </w:r>
          </w:p>
          <w:p w:rsidR="008C7615" w:rsidRPr="00B77D3A" w:rsidRDefault="008C7615" w:rsidP="00A63C24">
            <w:pPr>
              <w:jc w:val="center"/>
              <w:rPr>
                <w:rFonts w:ascii="Times New Roman" w:hAnsi="Times New Roman"/>
              </w:rPr>
            </w:pPr>
            <w:r w:rsidRPr="00B77D3A">
              <w:rPr>
                <w:rFonts w:ascii="Times New Roman" w:hAnsi="Times New Roman"/>
              </w:rPr>
              <w:t xml:space="preserve"> эл. адрес: </w:t>
            </w:r>
            <w:hyperlink r:id="rId14" w:history="1">
              <w:r w:rsidR="00934C9A" w:rsidRPr="00934C9A">
                <w:rPr>
                  <w:rStyle w:val="aa"/>
                  <w:b/>
                  <w:lang w:val="en-US"/>
                </w:rPr>
                <w:t>ondturuhansk</w:t>
              </w:r>
              <w:r w:rsidR="00934C9A" w:rsidRPr="00934C9A">
                <w:rPr>
                  <w:rStyle w:val="aa"/>
                  <w:b/>
                </w:rPr>
                <w:t>@</w:t>
              </w:r>
              <w:r w:rsidR="00934C9A" w:rsidRPr="00934C9A">
                <w:rPr>
                  <w:rStyle w:val="aa"/>
                  <w:b/>
                  <w:lang w:val="en-US"/>
                </w:rPr>
                <w:t>mchskrsk</w:t>
              </w:r>
              <w:r w:rsidR="00934C9A" w:rsidRPr="00934C9A">
                <w:rPr>
                  <w:rStyle w:val="aa"/>
                  <w:b/>
                </w:rPr>
                <w:t>.</w:t>
              </w:r>
              <w:r w:rsidR="00934C9A" w:rsidRPr="00934C9A">
                <w:rPr>
                  <w:rStyle w:val="aa"/>
                  <w:b/>
                  <w:lang w:val="en-US"/>
                </w:rPr>
                <w:t>ru</w:t>
              </w:r>
            </w:hyperlink>
          </w:p>
        </w:tc>
      </w:tr>
    </w:tbl>
    <w:p w:rsidR="008C7615" w:rsidRPr="00FA21FC" w:rsidRDefault="008C7615" w:rsidP="00956746">
      <w:pPr>
        <w:spacing w:after="0"/>
      </w:pPr>
    </w:p>
    <w:sectPr w:rsidR="008C7615" w:rsidRPr="00FA21FC" w:rsidSect="003B409D">
      <w:headerReference w:type="default" r:id="rId15"/>
      <w:pgSz w:w="11906" w:h="16838"/>
      <w:pgMar w:top="1258" w:right="566" w:bottom="180" w:left="709"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3561" w:rsidRDefault="001A3561" w:rsidP="00656568">
      <w:pPr>
        <w:spacing w:after="0" w:line="240" w:lineRule="auto"/>
      </w:pPr>
      <w:r>
        <w:separator/>
      </w:r>
    </w:p>
  </w:endnote>
  <w:endnote w:type="continuationSeparator" w:id="0">
    <w:p w:rsidR="001A3561" w:rsidRDefault="001A3561"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3561" w:rsidRDefault="001A3561" w:rsidP="00656568">
      <w:pPr>
        <w:spacing w:after="0" w:line="240" w:lineRule="auto"/>
      </w:pPr>
      <w:r>
        <w:separator/>
      </w:r>
    </w:p>
  </w:footnote>
  <w:footnote w:type="continuationSeparator" w:id="0">
    <w:p w:rsidR="001A3561" w:rsidRDefault="001A3561"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1CC" w:rsidRPr="00656568" w:rsidRDefault="00B877A0" w:rsidP="00656568">
    <w:pPr>
      <w:spacing w:after="0" w:line="240" w:lineRule="auto"/>
      <w:jc w:val="center"/>
      <w:rPr>
        <w:rFonts w:ascii="Bookman Old Style" w:hAnsi="Bookman Old Style"/>
        <w:b/>
        <w:color w:val="0000FF"/>
      </w:rPr>
    </w:pPr>
    <w:r w:rsidRPr="00B877A0">
      <w:rPr>
        <w:noProof/>
      </w:rPr>
      <w:pict>
        <v:line id="Прямая соединительная линия 2" o:spid="_x0000_s2049" style="position:absolute;left:0;text-align:left;z-index:251660288;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" strokecolor="#4579b8" strokeweight="4.5pt">
          <o:lock v:ext="edit" shapetype="f"/>
        </v:line>
      </w:pict>
    </w:r>
    <w:r w:rsidR="000301CC" w:rsidRPr="00656568">
      <w:rPr>
        <w:rFonts w:ascii="Bookman Old Style" w:hAnsi="Bookman Old Style"/>
        <w:b/>
        <w:color w:val="0000FF"/>
      </w:rPr>
      <w:t>ЕЖЕМЕСЯЧН</w:t>
    </w:r>
    <w:r w:rsidR="000301CC">
      <w:rPr>
        <w:rFonts w:ascii="Bookman Old Style" w:hAnsi="Bookman Old Style"/>
        <w:b/>
        <w:color w:val="0000FF"/>
      </w:rPr>
      <w:t>АЯ</w:t>
    </w:r>
    <w:r w:rsidR="000301CC" w:rsidRPr="00656568">
      <w:rPr>
        <w:rFonts w:ascii="Bookman Old Style" w:hAnsi="Bookman Old Style"/>
        <w:b/>
        <w:color w:val="0000FF"/>
      </w:rPr>
      <w:t xml:space="preserve"> ИНФОРМАЦИОНН</w:t>
    </w:r>
    <w:r w:rsidR="000301CC">
      <w:rPr>
        <w:rFonts w:ascii="Bookman Old Style" w:hAnsi="Bookman Old Style"/>
        <w:b/>
        <w:color w:val="0000FF"/>
      </w:rPr>
      <w:t>АЯ ГАЗЕТА О ПОЖАРНОЙ БЕЗОПАСНОСТИ</w:t>
    </w:r>
  </w:p>
  <w:p w:rsidR="000301CC" w:rsidRDefault="00B877A0" w:rsidP="00656568">
    <w:pPr>
      <w:pStyle w:val="a5"/>
      <w:ind w:left="-142" w:firstLine="142"/>
      <w:jc w:val="center"/>
      <w:rPr>
        <w:rFonts w:ascii="Bookman Old Style" w:hAnsi="Bookman Old Style"/>
        <w:b/>
        <w:color w:val="0000FF"/>
      </w:rPr>
    </w:pPr>
    <w:r w:rsidRPr="00B877A0">
      <w:rPr>
        <w:noProof/>
      </w:rPr>
      <w:pict>
        <v:line id="Прямая соединительная линия 4" o:spid="_x0000_s2050" style="position:absolute;left:0;text-align:left;z-index:251661312;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" strokecolor="#4579b8" strokeweight="4.5pt">
          <o:lock v:ext="edit" shapetype="f"/>
        </v:line>
      </w:pict>
    </w:r>
    <w:r w:rsidR="000301CC" w:rsidRPr="00656568">
      <w:rPr>
        <w:rFonts w:ascii="Bookman Old Style" w:hAnsi="Bookman Old Style"/>
        <w:b/>
        <w:color w:val="0000FF"/>
      </w:rPr>
      <w:t>ОТДЕЛ НАДЗОРНОЙ ДЕЯТЕЛЬНОСТИ</w:t>
    </w:r>
    <w:r w:rsidR="000301CC">
      <w:rPr>
        <w:rFonts w:ascii="Bookman Old Style" w:hAnsi="Bookman Old Style"/>
        <w:b/>
        <w:color w:val="0000FF"/>
      </w:rPr>
      <w:t xml:space="preserve"> И ПРОФИЛАКТИЧЕСКОЙ РАБОТЫ</w:t>
    </w:r>
  </w:p>
  <w:p w:rsidR="000301CC" w:rsidRDefault="000301CC" w:rsidP="00656568">
    <w:pPr>
      <w:pStyle w:val="a5"/>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6209F"/>
    <w:multiLevelType w:val="hybridMultilevel"/>
    <w:tmpl w:val="A03C8F9E"/>
    <w:lvl w:ilvl="0" w:tplc="04190001">
      <w:start w:val="1"/>
      <w:numFmt w:val="bullet"/>
      <w:lvlText w:val=""/>
      <w:lvlJc w:val="left"/>
      <w:pPr>
        <w:tabs>
          <w:tab w:val="num" w:pos="1374"/>
        </w:tabs>
        <w:ind w:left="1374" w:hanging="360"/>
      </w:pPr>
      <w:rPr>
        <w:rFonts w:ascii="Symbol" w:hAnsi="Symbol" w:hint="default"/>
      </w:rPr>
    </w:lvl>
    <w:lvl w:ilvl="1" w:tplc="04190003">
      <w:start w:val="1"/>
      <w:numFmt w:val="bullet"/>
      <w:lvlText w:val="o"/>
      <w:lvlJc w:val="left"/>
      <w:pPr>
        <w:tabs>
          <w:tab w:val="num" w:pos="2094"/>
        </w:tabs>
        <w:ind w:left="2094" w:hanging="360"/>
      </w:pPr>
      <w:rPr>
        <w:rFonts w:ascii="Courier New" w:hAnsi="Courier New" w:hint="default"/>
      </w:rPr>
    </w:lvl>
    <w:lvl w:ilvl="2" w:tplc="04190005">
      <w:start w:val="1"/>
      <w:numFmt w:val="bullet"/>
      <w:lvlText w:val=""/>
      <w:lvlJc w:val="left"/>
      <w:pPr>
        <w:tabs>
          <w:tab w:val="num" w:pos="2814"/>
        </w:tabs>
        <w:ind w:left="2814" w:hanging="360"/>
      </w:pPr>
      <w:rPr>
        <w:rFonts w:ascii="Wingdings" w:hAnsi="Wingdings" w:hint="default"/>
      </w:rPr>
    </w:lvl>
    <w:lvl w:ilvl="3" w:tplc="04190001">
      <w:start w:val="1"/>
      <w:numFmt w:val="bullet"/>
      <w:lvlText w:val=""/>
      <w:lvlJc w:val="left"/>
      <w:pPr>
        <w:tabs>
          <w:tab w:val="num" w:pos="3534"/>
        </w:tabs>
        <w:ind w:left="3534" w:hanging="360"/>
      </w:pPr>
      <w:rPr>
        <w:rFonts w:ascii="Symbol" w:hAnsi="Symbol" w:hint="default"/>
      </w:rPr>
    </w:lvl>
    <w:lvl w:ilvl="4" w:tplc="04190003">
      <w:start w:val="1"/>
      <w:numFmt w:val="bullet"/>
      <w:lvlText w:val="o"/>
      <w:lvlJc w:val="left"/>
      <w:pPr>
        <w:tabs>
          <w:tab w:val="num" w:pos="4254"/>
        </w:tabs>
        <w:ind w:left="4254" w:hanging="360"/>
      </w:pPr>
      <w:rPr>
        <w:rFonts w:ascii="Courier New" w:hAnsi="Courier New" w:hint="default"/>
      </w:rPr>
    </w:lvl>
    <w:lvl w:ilvl="5" w:tplc="04190005">
      <w:start w:val="1"/>
      <w:numFmt w:val="bullet"/>
      <w:lvlText w:val=""/>
      <w:lvlJc w:val="left"/>
      <w:pPr>
        <w:tabs>
          <w:tab w:val="num" w:pos="4974"/>
        </w:tabs>
        <w:ind w:left="4974" w:hanging="360"/>
      </w:pPr>
      <w:rPr>
        <w:rFonts w:ascii="Wingdings" w:hAnsi="Wingdings" w:hint="default"/>
      </w:rPr>
    </w:lvl>
    <w:lvl w:ilvl="6" w:tplc="04190001">
      <w:start w:val="1"/>
      <w:numFmt w:val="bullet"/>
      <w:lvlText w:val=""/>
      <w:lvlJc w:val="left"/>
      <w:pPr>
        <w:tabs>
          <w:tab w:val="num" w:pos="5694"/>
        </w:tabs>
        <w:ind w:left="5694" w:hanging="360"/>
      </w:pPr>
      <w:rPr>
        <w:rFonts w:ascii="Symbol" w:hAnsi="Symbol" w:hint="default"/>
      </w:rPr>
    </w:lvl>
    <w:lvl w:ilvl="7" w:tplc="04190003">
      <w:start w:val="1"/>
      <w:numFmt w:val="bullet"/>
      <w:lvlText w:val="o"/>
      <w:lvlJc w:val="left"/>
      <w:pPr>
        <w:tabs>
          <w:tab w:val="num" w:pos="6414"/>
        </w:tabs>
        <w:ind w:left="6414" w:hanging="360"/>
      </w:pPr>
      <w:rPr>
        <w:rFonts w:ascii="Courier New" w:hAnsi="Courier New" w:hint="default"/>
      </w:rPr>
    </w:lvl>
    <w:lvl w:ilvl="8" w:tplc="04190005">
      <w:start w:val="1"/>
      <w:numFmt w:val="bullet"/>
      <w:lvlText w:val=""/>
      <w:lvlJc w:val="left"/>
      <w:pPr>
        <w:tabs>
          <w:tab w:val="num" w:pos="7134"/>
        </w:tabs>
        <w:ind w:left="7134" w:hanging="360"/>
      </w:pPr>
      <w:rPr>
        <w:rFonts w:ascii="Wingdings" w:hAnsi="Wingdings" w:hint="default"/>
      </w:rPr>
    </w:lvl>
  </w:abstractNum>
  <w:abstractNum w:abstractNumId="1">
    <w:nsid w:val="0A6160B6"/>
    <w:multiLevelType w:val="multilevel"/>
    <w:tmpl w:val="D8CE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9BF71BD"/>
    <w:multiLevelType w:val="hybridMultilevel"/>
    <w:tmpl w:val="58DA3BF8"/>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
    <w:nsid w:val="1FC219D2"/>
    <w:multiLevelType w:val="multilevel"/>
    <w:tmpl w:val="F99215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E4207E"/>
    <w:multiLevelType w:val="hybridMultilevel"/>
    <w:tmpl w:val="564AC1C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nsid w:val="3D4E110C"/>
    <w:multiLevelType w:val="multilevel"/>
    <w:tmpl w:val="7B9C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923541"/>
    <w:multiLevelType w:val="hybridMultilevel"/>
    <w:tmpl w:val="C944F24C"/>
    <w:lvl w:ilvl="0" w:tplc="0419000F">
      <w:start w:val="1"/>
      <w:numFmt w:val="decimal"/>
      <w:lvlText w:val="%1."/>
      <w:lvlJc w:val="left"/>
      <w:pPr>
        <w:ind w:left="3072" w:hanging="360"/>
      </w:pPr>
    </w:lvl>
    <w:lvl w:ilvl="1" w:tplc="04190019" w:tentative="1">
      <w:start w:val="1"/>
      <w:numFmt w:val="lowerLetter"/>
      <w:lvlText w:val="%2."/>
      <w:lvlJc w:val="left"/>
      <w:pPr>
        <w:ind w:left="3792" w:hanging="360"/>
      </w:pPr>
    </w:lvl>
    <w:lvl w:ilvl="2" w:tplc="0419001B" w:tentative="1">
      <w:start w:val="1"/>
      <w:numFmt w:val="lowerRoman"/>
      <w:lvlText w:val="%3."/>
      <w:lvlJc w:val="right"/>
      <w:pPr>
        <w:ind w:left="4512" w:hanging="180"/>
      </w:pPr>
    </w:lvl>
    <w:lvl w:ilvl="3" w:tplc="0419000F" w:tentative="1">
      <w:start w:val="1"/>
      <w:numFmt w:val="decimal"/>
      <w:lvlText w:val="%4."/>
      <w:lvlJc w:val="left"/>
      <w:pPr>
        <w:ind w:left="5232" w:hanging="360"/>
      </w:pPr>
    </w:lvl>
    <w:lvl w:ilvl="4" w:tplc="04190019" w:tentative="1">
      <w:start w:val="1"/>
      <w:numFmt w:val="lowerLetter"/>
      <w:lvlText w:val="%5."/>
      <w:lvlJc w:val="left"/>
      <w:pPr>
        <w:ind w:left="5952" w:hanging="360"/>
      </w:pPr>
    </w:lvl>
    <w:lvl w:ilvl="5" w:tplc="0419001B" w:tentative="1">
      <w:start w:val="1"/>
      <w:numFmt w:val="lowerRoman"/>
      <w:lvlText w:val="%6."/>
      <w:lvlJc w:val="right"/>
      <w:pPr>
        <w:ind w:left="6672" w:hanging="180"/>
      </w:pPr>
    </w:lvl>
    <w:lvl w:ilvl="6" w:tplc="0419000F" w:tentative="1">
      <w:start w:val="1"/>
      <w:numFmt w:val="decimal"/>
      <w:lvlText w:val="%7."/>
      <w:lvlJc w:val="left"/>
      <w:pPr>
        <w:ind w:left="7392" w:hanging="360"/>
      </w:pPr>
    </w:lvl>
    <w:lvl w:ilvl="7" w:tplc="04190019" w:tentative="1">
      <w:start w:val="1"/>
      <w:numFmt w:val="lowerLetter"/>
      <w:lvlText w:val="%8."/>
      <w:lvlJc w:val="left"/>
      <w:pPr>
        <w:ind w:left="8112" w:hanging="360"/>
      </w:pPr>
    </w:lvl>
    <w:lvl w:ilvl="8" w:tplc="0419001B" w:tentative="1">
      <w:start w:val="1"/>
      <w:numFmt w:val="lowerRoman"/>
      <w:lvlText w:val="%9."/>
      <w:lvlJc w:val="right"/>
      <w:pPr>
        <w:ind w:left="8832" w:hanging="180"/>
      </w:pPr>
    </w:lvl>
  </w:abstractNum>
  <w:abstractNum w:abstractNumId="7">
    <w:nsid w:val="3F710BA8"/>
    <w:multiLevelType w:val="hybridMultilevel"/>
    <w:tmpl w:val="FDA40774"/>
    <w:lvl w:ilvl="0" w:tplc="04190013">
      <w:start w:val="1"/>
      <w:numFmt w:val="upperRoman"/>
      <w:lvlText w:val="%1."/>
      <w:lvlJc w:val="right"/>
      <w:pPr>
        <w:tabs>
          <w:tab w:val="num" w:pos="540"/>
        </w:tabs>
        <w:ind w:left="540" w:hanging="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41730F1C"/>
    <w:multiLevelType w:val="multilevel"/>
    <w:tmpl w:val="B29A4AFC"/>
    <w:lvl w:ilvl="0">
      <w:start w:val="1"/>
      <w:numFmt w:val="bullet"/>
      <w:lvlText w:val="-"/>
      <w:lvlJc w:val="left"/>
      <w:rPr>
        <w:rFonts w:ascii="Times New Roman" w:eastAsia="Times New Roman" w:hAnsi="Times New Roman"/>
        <w:b w:val="0"/>
        <w:i w:val="0"/>
        <w:smallCaps w:val="0"/>
        <w:strike w:val="0"/>
        <w:color w:val="000000"/>
        <w:spacing w:val="-1"/>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480D65EE"/>
    <w:multiLevelType w:val="hybridMultilevel"/>
    <w:tmpl w:val="F448EF1C"/>
    <w:lvl w:ilvl="0" w:tplc="BA1074CA">
      <w:start w:val="4"/>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54A91EB5"/>
    <w:multiLevelType w:val="multilevel"/>
    <w:tmpl w:val="8B78DC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58D5265C"/>
    <w:multiLevelType w:val="multilevel"/>
    <w:tmpl w:val="8D28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C2E257A"/>
    <w:multiLevelType w:val="hybridMultilevel"/>
    <w:tmpl w:val="059C9B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69FB0881"/>
    <w:multiLevelType w:val="hybridMultilevel"/>
    <w:tmpl w:val="D94498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63D649F"/>
    <w:multiLevelType w:val="multilevel"/>
    <w:tmpl w:val="E416B19E"/>
    <w:lvl w:ilvl="0">
      <w:start w:val="1"/>
      <w:numFmt w:val="bullet"/>
      <w:lvlText w:val="-"/>
      <w:lvlJc w:val="left"/>
      <w:rPr>
        <w:rFonts w:ascii="Times New Roman" w:eastAsia="Times New Roman" w:hAnsi="Times New Roman"/>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2"/>
  </w:num>
  <w:num w:numId="2">
    <w:abstractNumId w:val="7"/>
  </w:num>
  <w:num w:numId="3">
    <w:abstractNumId w:val="0"/>
  </w:num>
  <w:num w:numId="4">
    <w:abstractNumId w:val="2"/>
  </w:num>
  <w:num w:numId="5">
    <w:abstractNumId w:val="9"/>
  </w:num>
  <w:num w:numId="6">
    <w:abstractNumId w:val="1"/>
  </w:num>
  <w:num w:numId="7">
    <w:abstractNumId w:val="5"/>
  </w:num>
  <w:num w:numId="8">
    <w:abstractNumId w:val="11"/>
  </w:num>
  <w:num w:numId="9">
    <w:abstractNumId w:val="8"/>
  </w:num>
  <w:num w:numId="10">
    <w:abstractNumId w:val="14"/>
  </w:num>
  <w:num w:numId="11">
    <w:abstractNumId w:val="10"/>
  </w:num>
  <w:num w:numId="12">
    <w:abstractNumId w:val="0"/>
  </w:num>
  <w:num w:numId="13">
    <w:abstractNumId w:val="3"/>
  </w:num>
  <w:num w:numId="14">
    <w:abstractNumId w:val="13"/>
  </w:num>
  <w:num w:numId="15">
    <w:abstractNumId w:val="0"/>
  </w:num>
  <w:num w:numId="16">
    <w:abstractNumId w:val="6"/>
  </w:num>
  <w:num w:numId="17">
    <w:abstractNumId w:val="4"/>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autoHyphenation/>
  <w:characterSpacingControl w:val="doNotCompress"/>
  <w:hdrShapeDefaults>
    <o:shapedefaults v:ext="edit" spidmax="14338"/>
    <o:shapelayout v:ext="edit">
      <o:idmap v:ext="edit" data="2"/>
    </o:shapelayout>
  </w:hdrShapeDefaults>
  <w:footnotePr>
    <w:footnote w:id="-1"/>
    <w:footnote w:id="0"/>
  </w:footnotePr>
  <w:endnotePr>
    <w:endnote w:id="-1"/>
    <w:endnote w:id="0"/>
  </w:endnotePr>
  <w:compat/>
  <w:rsids>
    <w:rsidRoot w:val="00BD74EE"/>
    <w:rsid w:val="00001C32"/>
    <w:rsid w:val="00004ACA"/>
    <w:rsid w:val="000058CC"/>
    <w:rsid w:val="00011F6C"/>
    <w:rsid w:val="0001547A"/>
    <w:rsid w:val="00016AE9"/>
    <w:rsid w:val="00023230"/>
    <w:rsid w:val="00025CF5"/>
    <w:rsid w:val="000301CC"/>
    <w:rsid w:val="0003137F"/>
    <w:rsid w:val="000313C7"/>
    <w:rsid w:val="000328A9"/>
    <w:rsid w:val="00032F71"/>
    <w:rsid w:val="000352AC"/>
    <w:rsid w:val="00036D9E"/>
    <w:rsid w:val="00036DE7"/>
    <w:rsid w:val="000443CE"/>
    <w:rsid w:val="00045FBC"/>
    <w:rsid w:val="00047246"/>
    <w:rsid w:val="00054965"/>
    <w:rsid w:val="00055A0E"/>
    <w:rsid w:val="0005736E"/>
    <w:rsid w:val="00075918"/>
    <w:rsid w:val="0007748D"/>
    <w:rsid w:val="00081980"/>
    <w:rsid w:val="000825D9"/>
    <w:rsid w:val="000874FA"/>
    <w:rsid w:val="00093D9B"/>
    <w:rsid w:val="00095F7E"/>
    <w:rsid w:val="00096183"/>
    <w:rsid w:val="000A075C"/>
    <w:rsid w:val="000A186A"/>
    <w:rsid w:val="000A2F44"/>
    <w:rsid w:val="000A3C3E"/>
    <w:rsid w:val="000A5A80"/>
    <w:rsid w:val="000B0103"/>
    <w:rsid w:val="000B0948"/>
    <w:rsid w:val="000B2AE4"/>
    <w:rsid w:val="000B370E"/>
    <w:rsid w:val="000B3D8A"/>
    <w:rsid w:val="000C4953"/>
    <w:rsid w:val="000C4E59"/>
    <w:rsid w:val="000D7332"/>
    <w:rsid w:val="000E1611"/>
    <w:rsid w:val="000F0ADC"/>
    <w:rsid w:val="000F431E"/>
    <w:rsid w:val="000F435A"/>
    <w:rsid w:val="000F6BC1"/>
    <w:rsid w:val="000F7012"/>
    <w:rsid w:val="000F7CD4"/>
    <w:rsid w:val="00103DC5"/>
    <w:rsid w:val="001066A3"/>
    <w:rsid w:val="00111BCF"/>
    <w:rsid w:val="001123BC"/>
    <w:rsid w:val="001141B5"/>
    <w:rsid w:val="0011511F"/>
    <w:rsid w:val="0011652F"/>
    <w:rsid w:val="0011756C"/>
    <w:rsid w:val="001205EF"/>
    <w:rsid w:val="00125335"/>
    <w:rsid w:val="001341D6"/>
    <w:rsid w:val="001349E9"/>
    <w:rsid w:val="00137517"/>
    <w:rsid w:val="001410C8"/>
    <w:rsid w:val="001502F1"/>
    <w:rsid w:val="00152C71"/>
    <w:rsid w:val="00160AA9"/>
    <w:rsid w:val="001614E9"/>
    <w:rsid w:val="00164458"/>
    <w:rsid w:val="001744EE"/>
    <w:rsid w:val="0017460D"/>
    <w:rsid w:val="00175B2D"/>
    <w:rsid w:val="00180C06"/>
    <w:rsid w:val="00185DF1"/>
    <w:rsid w:val="00186FC6"/>
    <w:rsid w:val="00190110"/>
    <w:rsid w:val="0019080D"/>
    <w:rsid w:val="00190A93"/>
    <w:rsid w:val="00191C84"/>
    <w:rsid w:val="001A2867"/>
    <w:rsid w:val="001A2BD0"/>
    <w:rsid w:val="001A3561"/>
    <w:rsid w:val="001A6788"/>
    <w:rsid w:val="001A70E2"/>
    <w:rsid w:val="001B5D97"/>
    <w:rsid w:val="001B7215"/>
    <w:rsid w:val="001D2399"/>
    <w:rsid w:val="001D366E"/>
    <w:rsid w:val="001D63F2"/>
    <w:rsid w:val="001E3DA8"/>
    <w:rsid w:val="001E3E90"/>
    <w:rsid w:val="001E55D4"/>
    <w:rsid w:val="001E620F"/>
    <w:rsid w:val="001E7FF5"/>
    <w:rsid w:val="001F0627"/>
    <w:rsid w:val="001F0859"/>
    <w:rsid w:val="001F3D1B"/>
    <w:rsid w:val="001F5003"/>
    <w:rsid w:val="00201FBA"/>
    <w:rsid w:val="002028FD"/>
    <w:rsid w:val="00207582"/>
    <w:rsid w:val="002105B0"/>
    <w:rsid w:val="00212406"/>
    <w:rsid w:val="002171B4"/>
    <w:rsid w:val="00221216"/>
    <w:rsid w:val="002217AC"/>
    <w:rsid w:val="00225C6A"/>
    <w:rsid w:val="00232BB1"/>
    <w:rsid w:val="00233742"/>
    <w:rsid w:val="00235D5B"/>
    <w:rsid w:val="00245CDB"/>
    <w:rsid w:val="002460D2"/>
    <w:rsid w:val="00251E06"/>
    <w:rsid w:val="00260ED8"/>
    <w:rsid w:val="00263637"/>
    <w:rsid w:val="002654C9"/>
    <w:rsid w:val="002658D4"/>
    <w:rsid w:val="002676E3"/>
    <w:rsid w:val="00267A7D"/>
    <w:rsid w:val="00272330"/>
    <w:rsid w:val="00272F81"/>
    <w:rsid w:val="00280987"/>
    <w:rsid w:val="00281865"/>
    <w:rsid w:val="00295278"/>
    <w:rsid w:val="0029546C"/>
    <w:rsid w:val="00297402"/>
    <w:rsid w:val="002A4483"/>
    <w:rsid w:val="002A4A33"/>
    <w:rsid w:val="002A69E1"/>
    <w:rsid w:val="002B5F38"/>
    <w:rsid w:val="002B6D45"/>
    <w:rsid w:val="002C1C50"/>
    <w:rsid w:val="002C3F44"/>
    <w:rsid w:val="002C49A9"/>
    <w:rsid w:val="002D0E1B"/>
    <w:rsid w:val="002D2662"/>
    <w:rsid w:val="002E107B"/>
    <w:rsid w:val="002E3447"/>
    <w:rsid w:val="002E3905"/>
    <w:rsid w:val="002E52C7"/>
    <w:rsid w:val="002F056F"/>
    <w:rsid w:val="002F1878"/>
    <w:rsid w:val="002F264E"/>
    <w:rsid w:val="002F6E52"/>
    <w:rsid w:val="002F783E"/>
    <w:rsid w:val="00306670"/>
    <w:rsid w:val="003133E3"/>
    <w:rsid w:val="003245F4"/>
    <w:rsid w:val="00330CA6"/>
    <w:rsid w:val="00333246"/>
    <w:rsid w:val="003333EE"/>
    <w:rsid w:val="0034033E"/>
    <w:rsid w:val="00343258"/>
    <w:rsid w:val="00344278"/>
    <w:rsid w:val="00346F4F"/>
    <w:rsid w:val="00347707"/>
    <w:rsid w:val="0035137E"/>
    <w:rsid w:val="003518BA"/>
    <w:rsid w:val="003532A4"/>
    <w:rsid w:val="00356A57"/>
    <w:rsid w:val="00361683"/>
    <w:rsid w:val="0036263C"/>
    <w:rsid w:val="00370B1C"/>
    <w:rsid w:val="00373E6F"/>
    <w:rsid w:val="003743CA"/>
    <w:rsid w:val="00375570"/>
    <w:rsid w:val="00376B78"/>
    <w:rsid w:val="003817BF"/>
    <w:rsid w:val="00384C13"/>
    <w:rsid w:val="0038637B"/>
    <w:rsid w:val="00387097"/>
    <w:rsid w:val="003902FF"/>
    <w:rsid w:val="00393BD7"/>
    <w:rsid w:val="003A262E"/>
    <w:rsid w:val="003A2ED5"/>
    <w:rsid w:val="003A4436"/>
    <w:rsid w:val="003B034A"/>
    <w:rsid w:val="003B0479"/>
    <w:rsid w:val="003B0E5A"/>
    <w:rsid w:val="003B409D"/>
    <w:rsid w:val="003B7E05"/>
    <w:rsid w:val="003C1EEC"/>
    <w:rsid w:val="003C28A9"/>
    <w:rsid w:val="003C3248"/>
    <w:rsid w:val="003D27F0"/>
    <w:rsid w:val="003D42D2"/>
    <w:rsid w:val="003D5CCF"/>
    <w:rsid w:val="003D6809"/>
    <w:rsid w:val="003D68D8"/>
    <w:rsid w:val="003D6DA6"/>
    <w:rsid w:val="003E60F9"/>
    <w:rsid w:val="003F4BB2"/>
    <w:rsid w:val="003F5018"/>
    <w:rsid w:val="003F6D6A"/>
    <w:rsid w:val="003F7DAD"/>
    <w:rsid w:val="00400E0D"/>
    <w:rsid w:val="004043DF"/>
    <w:rsid w:val="0040678F"/>
    <w:rsid w:val="0040686D"/>
    <w:rsid w:val="00410434"/>
    <w:rsid w:val="00415C83"/>
    <w:rsid w:val="00416A9F"/>
    <w:rsid w:val="00420753"/>
    <w:rsid w:val="00421B24"/>
    <w:rsid w:val="00422444"/>
    <w:rsid w:val="0042309C"/>
    <w:rsid w:val="0042452F"/>
    <w:rsid w:val="0043614E"/>
    <w:rsid w:val="00436675"/>
    <w:rsid w:val="004407CC"/>
    <w:rsid w:val="00446135"/>
    <w:rsid w:val="00453263"/>
    <w:rsid w:val="00460734"/>
    <w:rsid w:val="004623AD"/>
    <w:rsid w:val="004658D3"/>
    <w:rsid w:val="00465D85"/>
    <w:rsid w:val="0047053A"/>
    <w:rsid w:val="004708ED"/>
    <w:rsid w:val="004720AA"/>
    <w:rsid w:val="00477A37"/>
    <w:rsid w:val="00480032"/>
    <w:rsid w:val="004815A8"/>
    <w:rsid w:val="0048256C"/>
    <w:rsid w:val="004860D0"/>
    <w:rsid w:val="00486180"/>
    <w:rsid w:val="00491DEC"/>
    <w:rsid w:val="00493FAE"/>
    <w:rsid w:val="00494211"/>
    <w:rsid w:val="004A289E"/>
    <w:rsid w:val="004A2D89"/>
    <w:rsid w:val="004A353B"/>
    <w:rsid w:val="004A5E6B"/>
    <w:rsid w:val="004A6978"/>
    <w:rsid w:val="004B1E55"/>
    <w:rsid w:val="004B205E"/>
    <w:rsid w:val="004B2516"/>
    <w:rsid w:val="004B25E0"/>
    <w:rsid w:val="004B28B2"/>
    <w:rsid w:val="004B536A"/>
    <w:rsid w:val="004B6504"/>
    <w:rsid w:val="004B7C63"/>
    <w:rsid w:val="004C0F37"/>
    <w:rsid w:val="004C7997"/>
    <w:rsid w:val="004D5E3A"/>
    <w:rsid w:val="004D6334"/>
    <w:rsid w:val="004E08CF"/>
    <w:rsid w:val="004E4F9C"/>
    <w:rsid w:val="004E57EF"/>
    <w:rsid w:val="004E59B8"/>
    <w:rsid w:val="004E6896"/>
    <w:rsid w:val="004F69EC"/>
    <w:rsid w:val="00500C11"/>
    <w:rsid w:val="00500DFE"/>
    <w:rsid w:val="00504000"/>
    <w:rsid w:val="0051242C"/>
    <w:rsid w:val="00512FB4"/>
    <w:rsid w:val="00514D4C"/>
    <w:rsid w:val="0051707A"/>
    <w:rsid w:val="0052137E"/>
    <w:rsid w:val="00521F58"/>
    <w:rsid w:val="00522074"/>
    <w:rsid w:val="00522B33"/>
    <w:rsid w:val="005234B7"/>
    <w:rsid w:val="00524F7E"/>
    <w:rsid w:val="00525E80"/>
    <w:rsid w:val="00532FD5"/>
    <w:rsid w:val="005354F0"/>
    <w:rsid w:val="0054108B"/>
    <w:rsid w:val="00546B01"/>
    <w:rsid w:val="0054744B"/>
    <w:rsid w:val="0055108D"/>
    <w:rsid w:val="00551646"/>
    <w:rsid w:val="0055497F"/>
    <w:rsid w:val="00554DC0"/>
    <w:rsid w:val="00555C8A"/>
    <w:rsid w:val="00556EF6"/>
    <w:rsid w:val="005614C2"/>
    <w:rsid w:val="0056356A"/>
    <w:rsid w:val="005659FE"/>
    <w:rsid w:val="00566B36"/>
    <w:rsid w:val="005719FC"/>
    <w:rsid w:val="00574849"/>
    <w:rsid w:val="00574A6B"/>
    <w:rsid w:val="0058145D"/>
    <w:rsid w:val="00582C7F"/>
    <w:rsid w:val="00586CF6"/>
    <w:rsid w:val="005877A7"/>
    <w:rsid w:val="0059045F"/>
    <w:rsid w:val="0059099B"/>
    <w:rsid w:val="00592BC0"/>
    <w:rsid w:val="005931A9"/>
    <w:rsid w:val="00593F8F"/>
    <w:rsid w:val="00596064"/>
    <w:rsid w:val="005A1813"/>
    <w:rsid w:val="005B1036"/>
    <w:rsid w:val="005B270F"/>
    <w:rsid w:val="005B37F9"/>
    <w:rsid w:val="005B3B40"/>
    <w:rsid w:val="005D011A"/>
    <w:rsid w:val="005D1A35"/>
    <w:rsid w:val="005D4462"/>
    <w:rsid w:val="005D4D02"/>
    <w:rsid w:val="005D5904"/>
    <w:rsid w:val="005E1FA3"/>
    <w:rsid w:val="005E21F0"/>
    <w:rsid w:val="005E3A41"/>
    <w:rsid w:val="005F63CA"/>
    <w:rsid w:val="005F65AC"/>
    <w:rsid w:val="00603C2F"/>
    <w:rsid w:val="006148A9"/>
    <w:rsid w:val="006177B6"/>
    <w:rsid w:val="00620683"/>
    <w:rsid w:val="00620878"/>
    <w:rsid w:val="00623702"/>
    <w:rsid w:val="00623AB0"/>
    <w:rsid w:val="006245C9"/>
    <w:rsid w:val="00625571"/>
    <w:rsid w:val="00625C67"/>
    <w:rsid w:val="00626A12"/>
    <w:rsid w:val="006324C6"/>
    <w:rsid w:val="006338E7"/>
    <w:rsid w:val="00634D80"/>
    <w:rsid w:val="00642DF9"/>
    <w:rsid w:val="0065046C"/>
    <w:rsid w:val="00653890"/>
    <w:rsid w:val="00656568"/>
    <w:rsid w:val="00656A6C"/>
    <w:rsid w:val="00657012"/>
    <w:rsid w:val="0066173E"/>
    <w:rsid w:val="00671985"/>
    <w:rsid w:val="00672CEF"/>
    <w:rsid w:val="00681349"/>
    <w:rsid w:val="006817E5"/>
    <w:rsid w:val="006828AA"/>
    <w:rsid w:val="006945A3"/>
    <w:rsid w:val="00697589"/>
    <w:rsid w:val="00697D8B"/>
    <w:rsid w:val="006A0A2F"/>
    <w:rsid w:val="006A40EB"/>
    <w:rsid w:val="006A681B"/>
    <w:rsid w:val="006B7368"/>
    <w:rsid w:val="006C33AA"/>
    <w:rsid w:val="006C7427"/>
    <w:rsid w:val="006C7ACD"/>
    <w:rsid w:val="006D5452"/>
    <w:rsid w:val="006D6B0D"/>
    <w:rsid w:val="006D6E39"/>
    <w:rsid w:val="006E061E"/>
    <w:rsid w:val="006E299E"/>
    <w:rsid w:val="006F0803"/>
    <w:rsid w:val="006F6037"/>
    <w:rsid w:val="00700D07"/>
    <w:rsid w:val="007012C4"/>
    <w:rsid w:val="00701EB1"/>
    <w:rsid w:val="00703AE2"/>
    <w:rsid w:val="00707A3C"/>
    <w:rsid w:val="0071393F"/>
    <w:rsid w:val="00720AFC"/>
    <w:rsid w:val="00720C15"/>
    <w:rsid w:val="00723C31"/>
    <w:rsid w:val="00725D8A"/>
    <w:rsid w:val="007276B7"/>
    <w:rsid w:val="00731940"/>
    <w:rsid w:val="00737C90"/>
    <w:rsid w:val="0074160A"/>
    <w:rsid w:val="007423C0"/>
    <w:rsid w:val="007577FE"/>
    <w:rsid w:val="00760757"/>
    <w:rsid w:val="0076457F"/>
    <w:rsid w:val="007650F2"/>
    <w:rsid w:val="00767859"/>
    <w:rsid w:val="007715B6"/>
    <w:rsid w:val="00771E79"/>
    <w:rsid w:val="00772444"/>
    <w:rsid w:val="007735E7"/>
    <w:rsid w:val="00775673"/>
    <w:rsid w:val="00775A9B"/>
    <w:rsid w:val="00776CE9"/>
    <w:rsid w:val="00782657"/>
    <w:rsid w:val="00782D1B"/>
    <w:rsid w:val="00783A8D"/>
    <w:rsid w:val="007854ED"/>
    <w:rsid w:val="007933A2"/>
    <w:rsid w:val="00793B25"/>
    <w:rsid w:val="007A0CE2"/>
    <w:rsid w:val="007A1112"/>
    <w:rsid w:val="007A18B8"/>
    <w:rsid w:val="007A2BE2"/>
    <w:rsid w:val="007A49DA"/>
    <w:rsid w:val="007A712D"/>
    <w:rsid w:val="007B1686"/>
    <w:rsid w:val="007B3423"/>
    <w:rsid w:val="007B73D1"/>
    <w:rsid w:val="007C3CF0"/>
    <w:rsid w:val="007C6803"/>
    <w:rsid w:val="007C7E51"/>
    <w:rsid w:val="007D1F60"/>
    <w:rsid w:val="007D4B1C"/>
    <w:rsid w:val="007D688E"/>
    <w:rsid w:val="007D79DF"/>
    <w:rsid w:val="007E40EE"/>
    <w:rsid w:val="007F38F9"/>
    <w:rsid w:val="007F3FCC"/>
    <w:rsid w:val="007F5759"/>
    <w:rsid w:val="007F69AA"/>
    <w:rsid w:val="008017F6"/>
    <w:rsid w:val="00805925"/>
    <w:rsid w:val="00807AE4"/>
    <w:rsid w:val="00814A6C"/>
    <w:rsid w:val="00816323"/>
    <w:rsid w:val="00816F6C"/>
    <w:rsid w:val="00820548"/>
    <w:rsid w:val="008255A0"/>
    <w:rsid w:val="0082562B"/>
    <w:rsid w:val="00825C2F"/>
    <w:rsid w:val="0084393E"/>
    <w:rsid w:val="008478E9"/>
    <w:rsid w:val="00847B77"/>
    <w:rsid w:val="008519E4"/>
    <w:rsid w:val="00851F3F"/>
    <w:rsid w:val="00871007"/>
    <w:rsid w:val="00871884"/>
    <w:rsid w:val="0087419F"/>
    <w:rsid w:val="00874741"/>
    <w:rsid w:val="00876376"/>
    <w:rsid w:val="0087706F"/>
    <w:rsid w:val="00887635"/>
    <w:rsid w:val="00891027"/>
    <w:rsid w:val="008919C7"/>
    <w:rsid w:val="00892C85"/>
    <w:rsid w:val="00892FE8"/>
    <w:rsid w:val="0089360F"/>
    <w:rsid w:val="00894731"/>
    <w:rsid w:val="00895847"/>
    <w:rsid w:val="008A1949"/>
    <w:rsid w:val="008A3331"/>
    <w:rsid w:val="008A6C0D"/>
    <w:rsid w:val="008B018D"/>
    <w:rsid w:val="008B04E2"/>
    <w:rsid w:val="008B0AC3"/>
    <w:rsid w:val="008B2E26"/>
    <w:rsid w:val="008B31D7"/>
    <w:rsid w:val="008B629C"/>
    <w:rsid w:val="008B71A6"/>
    <w:rsid w:val="008C024F"/>
    <w:rsid w:val="008C1C92"/>
    <w:rsid w:val="008C3470"/>
    <w:rsid w:val="008C6A81"/>
    <w:rsid w:val="008C7615"/>
    <w:rsid w:val="008D1D81"/>
    <w:rsid w:val="008E001B"/>
    <w:rsid w:val="008F468B"/>
    <w:rsid w:val="00900D63"/>
    <w:rsid w:val="0090339E"/>
    <w:rsid w:val="00904540"/>
    <w:rsid w:val="00905B59"/>
    <w:rsid w:val="00910C39"/>
    <w:rsid w:val="00912D5B"/>
    <w:rsid w:val="00915979"/>
    <w:rsid w:val="0092191C"/>
    <w:rsid w:val="00922B9B"/>
    <w:rsid w:val="00924231"/>
    <w:rsid w:val="009270B9"/>
    <w:rsid w:val="009309E1"/>
    <w:rsid w:val="00934C9A"/>
    <w:rsid w:val="0093555F"/>
    <w:rsid w:val="009358A2"/>
    <w:rsid w:val="00937EE3"/>
    <w:rsid w:val="00944217"/>
    <w:rsid w:val="00946961"/>
    <w:rsid w:val="00947C8F"/>
    <w:rsid w:val="00947FC4"/>
    <w:rsid w:val="00951D84"/>
    <w:rsid w:val="00954DE5"/>
    <w:rsid w:val="00956746"/>
    <w:rsid w:val="00960A59"/>
    <w:rsid w:val="00963399"/>
    <w:rsid w:val="00966733"/>
    <w:rsid w:val="00974B16"/>
    <w:rsid w:val="0097758B"/>
    <w:rsid w:val="00977854"/>
    <w:rsid w:val="00982349"/>
    <w:rsid w:val="0098356F"/>
    <w:rsid w:val="009849D5"/>
    <w:rsid w:val="00987C20"/>
    <w:rsid w:val="00992BE1"/>
    <w:rsid w:val="0099439C"/>
    <w:rsid w:val="00994528"/>
    <w:rsid w:val="00995D6F"/>
    <w:rsid w:val="00996550"/>
    <w:rsid w:val="009965DD"/>
    <w:rsid w:val="009966CA"/>
    <w:rsid w:val="009A187D"/>
    <w:rsid w:val="009A66BE"/>
    <w:rsid w:val="009B0B84"/>
    <w:rsid w:val="009B1A4A"/>
    <w:rsid w:val="009B5D44"/>
    <w:rsid w:val="009B6377"/>
    <w:rsid w:val="009C0B25"/>
    <w:rsid w:val="009C7D9C"/>
    <w:rsid w:val="009D0211"/>
    <w:rsid w:val="009D11CB"/>
    <w:rsid w:val="009D5A49"/>
    <w:rsid w:val="009E1B57"/>
    <w:rsid w:val="009E1EAB"/>
    <w:rsid w:val="009E4FA8"/>
    <w:rsid w:val="009F2C68"/>
    <w:rsid w:val="009F5987"/>
    <w:rsid w:val="009F6E9E"/>
    <w:rsid w:val="00A012B1"/>
    <w:rsid w:val="00A01D7D"/>
    <w:rsid w:val="00A03B2E"/>
    <w:rsid w:val="00A05F0C"/>
    <w:rsid w:val="00A1039E"/>
    <w:rsid w:val="00A10B4F"/>
    <w:rsid w:val="00A15F5F"/>
    <w:rsid w:val="00A20174"/>
    <w:rsid w:val="00A2641C"/>
    <w:rsid w:val="00A26D02"/>
    <w:rsid w:val="00A31CFC"/>
    <w:rsid w:val="00A36D3E"/>
    <w:rsid w:val="00A40959"/>
    <w:rsid w:val="00A435FD"/>
    <w:rsid w:val="00A45C43"/>
    <w:rsid w:val="00A50C7B"/>
    <w:rsid w:val="00A51EBF"/>
    <w:rsid w:val="00A53274"/>
    <w:rsid w:val="00A556F7"/>
    <w:rsid w:val="00A57AE2"/>
    <w:rsid w:val="00A63C24"/>
    <w:rsid w:val="00A653B7"/>
    <w:rsid w:val="00A67C79"/>
    <w:rsid w:val="00A744A7"/>
    <w:rsid w:val="00A76575"/>
    <w:rsid w:val="00A77B3A"/>
    <w:rsid w:val="00A80D53"/>
    <w:rsid w:val="00A83764"/>
    <w:rsid w:val="00A85638"/>
    <w:rsid w:val="00A8627B"/>
    <w:rsid w:val="00A8646C"/>
    <w:rsid w:val="00A930D6"/>
    <w:rsid w:val="00A94465"/>
    <w:rsid w:val="00A95309"/>
    <w:rsid w:val="00AA25FE"/>
    <w:rsid w:val="00AA514C"/>
    <w:rsid w:val="00AA5519"/>
    <w:rsid w:val="00AA5BD2"/>
    <w:rsid w:val="00AB4EEA"/>
    <w:rsid w:val="00AB5CFB"/>
    <w:rsid w:val="00AB6ABA"/>
    <w:rsid w:val="00AC04F4"/>
    <w:rsid w:val="00AC5827"/>
    <w:rsid w:val="00AC6AD2"/>
    <w:rsid w:val="00AD13BA"/>
    <w:rsid w:val="00AD1829"/>
    <w:rsid w:val="00AD1D5B"/>
    <w:rsid w:val="00AD2A66"/>
    <w:rsid w:val="00AD2CA2"/>
    <w:rsid w:val="00AD36A1"/>
    <w:rsid w:val="00AD4B59"/>
    <w:rsid w:val="00AD4F7A"/>
    <w:rsid w:val="00AD7CCF"/>
    <w:rsid w:val="00AE4037"/>
    <w:rsid w:val="00AE7BCE"/>
    <w:rsid w:val="00AF42F9"/>
    <w:rsid w:val="00AF4736"/>
    <w:rsid w:val="00AF6559"/>
    <w:rsid w:val="00AF6C5A"/>
    <w:rsid w:val="00B00351"/>
    <w:rsid w:val="00B0786A"/>
    <w:rsid w:val="00B13789"/>
    <w:rsid w:val="00B257FE"/>
    <w:rsid w:val="00B27785"/>
    <w:rsid w:val="00B35577"/>
    <w:rsid w:val="00B413E9"/>
    <w:rsid w:val="00B4333F"/>
    <w:rsid w:val="00B44402"/>
    <w:rsid w:val="00B44E23"/>
    <w:rsid w:val="00B47111"/>
    <w:rsid w:val="00B479EB"/>
    <w:rsid w:val="00B51130"/>
    <w:rsid w:val="00B51A4F"/>
    <w:rsid w:val="00B52DF6"/>
    <w:rsid w:val="00B53CBB"/>
    <w:rsid w:val="00B647E0"/>
    <w:rsid w:val="00B64F5E"/>
    <w:rsid w:val="00B66986"/>
    <w:rsid w:val="00B66EB6"/>
    <w:rsid w:val="00B67DFC"/>
    <w:rsid w:val="00B70ABA"/>
    <w:rsid w:val="00B70E21"/>
    <w:rsid w:val="00B71550"/>
    <w:rsid w:val="00B765DD"/>
    <w:rsid w:val="00B77D3A"/>
    <w:rsid w:val="00B81257"/>
    <w:rsid w:val="00B824E2"/>
    <w:rsid w:val="00B83116"/>
    <w:rsid w:val="00B853F7"/>
    <w:rsid w:val="00B877A0"/>
    <w:rsid w:val="00B87CEA"/>
    <w:rsid w:val="00B906D2"/>
    <w:rsid w:val="00B932A1"/>
    <w:rsid w:val="00BA0F3D"/>
    <w:rsid w:val="00BA6130"/>
    <w:rsid w:val="00BB2432"/>
    <w:rsid w:val="00BB43FB"/>
    <w:rsid w:val="00BB4A35"/>
    <w:rsid w:val="00BB6DB2"/>
    <w:rsid w:val="00BC2BEC"/>
    <w:rsid w:val="00BC3766"/>
    <w:rsid w:val="00BC437E"/>
    <w:rsid w:val="00BC48D8"/>
    <w:rsid w:val="00BC5BF7"/>
    <w:rsid w:val="00BC63E0"/>
    <w:rsid w:val="00BD0735"/>
    <w:rsid w:val="00BD1714"/>
    <w:rsid w:val="00BD523D"/>
    <w:rsid w:val="00BD66ED"/>
    <w:rsid w:val="00BD6FF0"/>
    <w:rsid w:val="00BD74EE"/>
    <w:rsid w:val="00BE2897"/>
    <w:rsid w:val="00BE3EC9"/>
    <w:rsid w:val="00BE4098"/>
    <w:rsid w:val="00BE4182"/>
    <w:rsid w:val="00BF2A61"/>
    <w:rsid w:val="00BF38CE"/>
    <w:rsid w:val="00C02CFD"/>
    <w:rsid w:val="00C03576"/>
    <w:rsid w:val="00C04778"/>
    <w:rsid w:val="00C04A40"/>
    <w:rsid w:val="00C10462"/>
    <w:rsid w:val="00C1531F"/>
    <w:rsid w:val="00C163DB"/>
    <w:rsid w:val="00C16ABD"/>
    <w:rsid w:val="00C176CE"/>
    <w:rsid w:val="00C21AB1"/>
    <w:rsid w:val="00C21F81"/>
    <w:rsid w:val="00C250D2"/>
    <w:rsid w:val="00C34161"/>
    <w:rsid w:val="00C47EBD"/>
    <w:rsid w:val="00C60C56"/>
    <w:rsid w:val="00C6352A"/>
    <w:rsid w:val="00C72063"/>
    <w:rsid w:val="00C74C75"/>
    <w:rsid w:val="00C7640B"/>
    <w:rsid w:val="00C805F1"/>
    <w:rsid w:val="00C80F7E"/>
    <w:rsid w:val="00C872B4"/>
    <w:rsid w:val="00C924EA"/>
    <w:rsid w:val="00C931B5"/>
    <w:rsid w:val="00C96D31"/>
    <w:rsid w:val="00C977B0"/>
    <w:rsid w:val="00C97FDF"/>
    <w:rsid w:val="00CA0B68"/>
    <w:rsid w:val="00CA14F1"/>
    <w:rsid w:val="00CA56E5"/>
    <w:rsid w:val="00CA753C"/>
    <w:rsid w:val="00CA7BF1"/>
    <w:rsid w:val="00CB3A63"/>
    <w:rsid w:val="00CC2693"/>
    <w:rsid w:val="00CC3EAB"/>
    <w:rsid w:val="00CC6357"/>
    <w:rsid w:val="00CD3329"/>
    <w:rsid w:val="00CE15C2"/>
    <w:rsid w:val="00CE2D2F"/>
    <w:rsid w:val="00CE2F88"/>
    <w:rsid w:val="00CF1F24"/>
    <w:rsid w:val="00CF2F2F"/>
    <w:rsid w:val="00CF40D0"/>
    <w:rsid w:val="00CF659B"/>
    <w:rsid w:val="00D0247B"/>
    <w:rsid w:val="00D05524"/>
    <w:rsid w:val="00D14D34"/>
    <w:rsid w:val="00D269D2"/>
    <w:rsid w:val="00D26E81"/>
    <w:rsid w:val="00D32D8F"/>
    <w:rsid w:val="00D36944"/>
    <w:rsid w:val="00D40C49"/>
    <w:rsid w:val="00D41B85"/>
    <w:rsid w:val="00D45D08"/>
    <w:rsid w:val="00D51E47"/>
    <w:rsid w:val="00D525A4"/>
    <w:rsid w:val="00D57E74"/>
    <w:rsid w:val="00D60881"/>
    <w:rsid w:val="00D62400"/>
    <w:rsid w:val="00D64B23"/>
    <w:rsid w:val="00D73FF1"/>
    <w:rsid w:val="00D755E0"/>
    <w:rsid w:val="00D76567"/>
    <w:rsid w:val="00D81D74"/>
    <w:rsid w:val="00D8753D"/>
    <w:rsid w:val="00D90056"/>
    <w:rsid w:val="00DA0151"/>
    <w:rsid w:val="00DA19EF"/>
    <w:rsid w:val="00DA5203"/>
    <w:rsid w:val="00DA596A"/>
    <w:rsid w:val="00DA5C79"/>
    <w:rsid w:val="00DB161C"/>
    <w:rsid w:val="00DB4BDD"/>
    <w:rsid w:val="00DB55D0"/>
    <w:rsid w:val="00DC0E04"/>
    <w:rsid w:val="00DC21FE"/>
    <w:rsid w:val="00DC2A6B"/>
    <w:rsid w:val="00DC52C2"/>
    <w:rsid w:val="00DC693C"/>
    <w:rsid w:val="00DC6D27"/>
    <w:rsid w:val="00DC7C01"/>
    <w:rsid w:val="00DD5959"/>
    <w:rsid w:val="00DE34FF"/>
    <w:rsid w:val="00DF12AF"/>
    <w:rsid w:val="00DF4D3E"/>
    <w:rsid w:val="00E00902"/>
    <w:rsid w:val="00E00BAD"/>
    <w:rsid w:val="00E069CD"/>
    <w:rsid w:val="00E07A14"/>
    <w:rsid w:val="00E22F4E"/>
    <w:rsid w:val="00E243F0"/>
    <w:rsid w:val="00E24F2A"/>
    <w:rsid w:val="00E25C8E"/>
    <w:rsid w:val="00E2643A"/>
    <w:rsid w:val="00E26AC0"/>
    <w:rsid w:val="00E32D7D"/>
    <w:rsid w:val="00E37630"/>
    <w:rsid w:val="00E37CFF"/>
    <w:rsid w:val="00E44F4F"/>
    <w:rsid w:val="00E55A37"/>
    <w:rsid w:val="00E611F8"/>
    <w:rsid w:val="00E6140A"/>
    <w:rsid w:val="00E62095"/>
    <w:rsid w:val="00E672A1"/>
    <w:rsid w:val="00E74DAB"/>
    <w:rsid w:val="00E75740"/>
    <w:rsid w:val="00E75D3C"/>
    <w:rsid w:val="00E77657"/>
    <w:rsid w:val="00E86AB3"/>
    <w:rsid w:val="00E92A83"/>
    <w:rsid w:val="00E9400B"/>
    <w:rsid w:val="00E962DD"/>
    <w:rsid w:val="00E96F82"/>
    <w:rsid w:val="00EA2185"/>
    <w:rsid w:val="00EA28DF"/>
    <w:rsid w:val="00EB20D0"/>
    <w:rsid w:val="00EB2F52"/>
    <w:rsid w:val="00EB3527"/>
    <w:rsid w:val="00EB7D4C"/>
    <w:rsid w:val="00EC1D3A"/>
    <w:rsid w:val="00EC268D"/>
    <w:rsid w:val="00EC4C1C"/>
    <w:rsid w:val="00ED0462"/>
    <w:rsid w:val="00ED410F"/>
    <w:rsid w:val="00ED459D"/>
    <w:rsid w:val="00ED7BF4"/>
    <w:rsid w:val="00EE43AD"/>
    <w:rsid w:val="00EE7F93"/>
    <w:rsid w:val="00EF05DD"/>
    <w:rsid w:val="00EF2381"/>
    <w:rsid w:val="00EF4016"/>
    <w:rsid w:val="00EF5231"/>
    <w:rsid w:val="00F028E2"/>
    <w:rsid w:val="00F03F0A"/>
    <w:rsid w:val="00F107DC"/>
    <w:rsid w:val="00F10911"/>
    <w:rsid w:val="00F10DC4"/>
    <w:rsid w:val="00F121D0"/>
    <w:rsid w:val="00F12428"/>
    <w:rsid w:val="00F12668"/>
    <w:rsid w:val="00F1295A"/>
    <w:rsid w:val="00F13E96"/>
    <w:rsid w:val="00F20143"/>
    <w:rsid w:val="00F225FA"/>
    <w:rsid w:val="00F232A2"/>
    <w:rsid w:val="00F25EAC"/>
    <w:rsid w:val="00F325F2"/>
    <w:rsid w:val="00F3282B"/>
    <w:rsid w:val="00F336B3"/>
    <w:rsid w:val="00F37236"/>
    <w:rsid w:val="00F3778B"/>
    <w:rsid w:val="00F40A01"/>
    <w:rsid w:val="00F43D02"/>
    <w:rsid w:val="00F52221"/>
    <w:rsid w:val="00F53918"/>
    <w:rsid w:val="00F53F42"/>
    <w:rsid w:val="00F54A70"/>
    <w:rsid w:val="00F55B27"/>
    <w:rsid w:val="00F60258"/>
    <w:rsid w:val="00F60975"/>
    <w:rsid w:val="00F611C6"/>
    <w:rsid w:val="00F625E0"/>
    <w:rsid w:val="00F67B34"/>
    <w:rsid w:val="00F7044D"/>
    <w:rsid w:val="00F7303B"/>
    <w:rsid w:val="00F74000"/>
    <w:rsid w:val="00F751AD"/>
    <w:rsid w:val="00F7659C"/>
    <w:rsid w:val="00F81E44"/>
    <w:rsid w:val="00F82519"/>
    <w:rsid w:val="00F82C83"/>
    <w:rsid w:val="00F83338"/>
    <w:rsid w:val="00F84185"/>
    <w:rsid w:val="00F861BF"/>
    <w:rsid w:val="00F878BB"/>
    <w:rsid w:val="00F912F1"/>
    <w:rsid w:val="00F93E41"/>
    <w:rsid w:val="00F94912"/>
    <w:rsid w:val="00F95882"/>
    <w:rsid w:val="00F9673B"/>
    <w:rsid w:val="00F9706A"/>
    <w:rsid w:val="00FA21FC"/>
    <w:rsid w:val="00FA3141"/>
    <w:rsid w:val="00FA34CA"/>
    <w:rsid w:val="00FA5487"/>
    <w:rsid w:val="00FB0B00"/>
    <w:rsid w:val="00FB19F2"/>
    <w:rsid w:val="00FD3458"/>
    <w:rsid w:val="00FD4DFE"/>
    <w:rsid w:val="00FD6846"/>
    <w:rsid w:val="00FD733C"/>
    <w:rsid w:val="00FE236B"/>
    <w:rsid w:val="00FE2FFD"/>
    <w:rsid w:val="00FE6D87"/>
    <w:rsid w:val="00FE77EF"/>
    <w:rsid w:val="00FF1D96"/>
    <w:rsid w:val="00FF2594"/>
    <w:rsid w:val="00FF4D31"/>
    <w:rsid w:val="00FF64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95"/>
    <w:pPr>
      <w:spacing w:after="200" w:line="276" w:lineRule="auto"/>
    </w:p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0786A"/>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697D8B"/>
    <w:rPr>
      <w:rFonts w:ascii="Cambria" w:hAnsi="Cambria" w:cs="Times New Roman"/>
      <w:b/>
      <w:bCs/>
      <w:i/>
      <w:iCs/>
      <w:sz w:val="28"/>
      <w:szCs w:val="28"/>
    </w:rPr>
  </w:style>
  <w:style w:type="character" w:customStyle="1" w:styleId="30">
    <w:name w:val="Заголовок 3 Знак"/>
    <w:basedOn w:val="a0"/>
    <w:link w:val="3"/>
    <w:uiPriority w:val="99"/>
    <w:locked/>
    <w:rsid w:val="002E3447"/>
    <w:rPr>
      <w:rFonts w:ascii="Cambria" w:hAnsi="Cambria" w:cs="Times New Roman"/>
      <w:b/>
      <w:bCs/>
      <w:color w:val="4F81BD"/>
    </w:rPr>
  </w:style>
  <w:style w:type="character" w:customStyle="1" w:styleId="40">
    <w:name w:val="Заголовок 4 Знак"/>
    <w:basedOn w:val="a0"/>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656568"/>
    <w:rPr>
      <w:rFonts w:cs="Times New Roman"/>
    </w:rPr>
  </w:style>
  <w:style w:type="character" w:customStyle="1" w:styleId="apple-converted-space">
    <w:name w:val="apple-converted-space"/>
    <w:basedOn w:val="a0"/>
    <w:uiPriority w:val="99"/>
    <w:rsid w:val="00593F8F"/>
    <w:rPr>
      <w:rFonts w:cs="Times New Roman"/>
    </w:rPr>
  </w:style>
  <w:style w:type="paragraph" w:styleId="a9">
    <w:name w:val="List Paragraph"/>
    <w:basedOn w:val="a"/>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basedOn w:val="a0"/>
    <w:uiPriority w:val="99"/>
    <w:rsid w:val="0019080D"/>
    <w:rPr>
      <w:rFonts w:cs="Times New Roman"/>
      <w:color w:val="0000FF"/>
      <w:u w:val="single"/>
    </w:rPr>
  </w:style>
  <w:style w:type="paragraph" w:styleId="ab">
    <w:name w:val="Normal (Web)"/>
    <w:basedOn w:val="a"/>
    <w:rsid w:val="003D27F0"/>
    <w:pPr>
      <w:spacing w:before="152" w:after="152" w:line="240" w:lineRule="auto"/>
    </w:pPr>
    <w:rPr>
      <w:rFonts w:ascii="Times New Roman" w:hAnsi="Times New Roman"/>
      <w:sz w:val="21"/>
      <w:szCs w:val="21"/>
    </w:rPr>
  </w:style>
  <w:style w:type="character" w:styleId="ac">
    <w:name w:val="Emphasis"/>
    <w:basedOn w:val="a0"/>
    <w:uiPriority w:val="99"/>
    <w:qFormat/>
    <w:rsid w:val="00944217"/>
    <w:rPr>
      <w:rFonts w:cs="Times New Roman"/>
      <w:i/>
      <w:iCs/>
    </w:rPr>
  </w:style>
  <w:style w:type="character" w:styleId="ad">
    <w:name w:val="Strong"/>
    <w:basedOn w:val="a0"/>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rsid w:val="00C04778"/>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uiPriority w:val="99"/>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basedOn w:val="a0"/>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basedOn w:val="a0"/>
    <w:link w:val="23"/>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a0"/>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basedOn w:val="a0"/>
    <w:link w:val="26"/>
    <w:locked/>
    <w:rsid w:val="00A15F5F"/>
    <w:rPr>
      <w:rFonts w:cs="Times New Roman"/>
      <w:sz w:val="28"/>
      <w:szCs w:val="28"/>
      <w:shd w:val="clear" w:color="auto" w:fill="FFFFFF"/>
    </w:rPr>
  </w:style>
  <w:style w:type="character" w:customStyle="1" w:styleId="28pt">
    <w:name w:val="Основной текст (2) + 8 pt"/>
    <w:aliases w:val="Полужирный"/>
    <w:basedOn w:val="25"/>
    <w:uiPriority w:val="99"/>
    <w:rsid w:val="00A15F5F"/>
    <w:rPr>
      <w:b/>
      <w:bCs/>
      <w:color w:val="000000"/>
      <w:spacing w:val="0"/>
      <w:w w:val="100"/>
      <w:position w:val="0"/>
      <w:sz w:val="16"/>
      <w:szCs w:val="16"/>
      <w:lang w:val="ru-RU" w:eastAsia="ru-RU"/>
    </w:rPr>
  </w:style>
  <w:style w:type="paragraph" w:customStyle="1" w:styleId="26">
    <w:name w:val="Основной текст (2)"/>
    <w:basedOn w:val="a"/>
    <w:link w:val="25"/>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a0"/>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basedOn w:val="a0"/>
    <w:link w:val="13"/>
    <w:locked/>
    <w:rsid w:val="00725D8A"/>
    <w:rPr>
      <w:rFonts w:cs="Times New Roman"/>
      <w:sz w:val="28"/>
      <w:lang w:val="ru-RU" w:eastAsia="ar-SA" w:bidi="ar-SA"/>
    </w:rPr>
  </w:style>
  <w:style w:type="character" w:customStyle="1" w:styleId="blk">
    <w:name w:val="blk"/>
    <w:basedOn w:val="a0"/>
    <w:uiPriority w:val="99"/>
    <w:rsid w:val="00F9706A"/>
    <w:rPr>
      <w:rFonts w:cs="Times New Roman"/>
    </w:rPr>
  </w:style>
  <w:style w:type="character" w:customStyle="1" w:styleId="hl-objcase">
    <w:name w:val="hl-obj case"/>
    <w:basedOn w:val="a0"/>
    <w:uiPriority w:val="99"/>
    <w:rsid w:val="00446135"/>
    <w:rPr>
      <w:rFonts w:cs="Times New Roman"/>
    </w:rPr>
  </w:style>
  <w:style w:type="paragraph" w:styleId="af1">
    <w:name w:val="No Spacing"/>
    <w:uiPriority w:val="99"/>
    <w:qFormat/>
    <w:rsid w:val="003D6809"/>
    <w:rPr>
      <w:lang w:eastAsia="en-US"/>
    </w:rPr>
  </w:style>
  <w:style w:type="character" w:customStyle="1" w:styleId="28pt0">
    <w:name w:val="Основной текст (2) + 8 pt;Полужирный"/>
    <w:rsid w:val="00FA5487"/>
    <w:rPr>
      <w:b/>
      <w:bCs/>
      <w:color w:val="000000"/>
      <w:spacing w:val="0"/>
      <w:w w:val="100"/>
      <w:position w:val="0"/>
      <w:sz w:val="16"/>
      <w:szCs w:val="16"/>
      <w:shd w:val="clear" w:color="auto" w:fill="FFFFFF"/>
      <w:lang w:val="ru-RU" w:eastAsia="ru-RU" w:bidi="ru-RU"/>
    </w:rPr>
  </w:style>
  <w:style w:type="paragraph" w:customStyle="1" w:styleId="ConsPlusNormal0">
    <w:name w:val="ConsPlusNormal"/>
    <w:rsid w:val="00987C20"/>
    <w:pPr>
      <w:widowControl w:val="0"/>
      <w:autoSpaceDE w:val="0"/>
      <w:autoSpaceDN w:val="0"/>
    </w:pPr>
    <w:rPr>
      <w:rFonts w:cs="Calibri"/>
      <w:szCs w:val="20"/>
    </w:rPr>
  </w:style>
  <w:style w:type="character" w:customStyle="1" w:styleId="27">
    <w:name w:val="Основной текст2"/>
    <w:basedOn w:val="af0"/>
    <w:rsid w:val="00CD3329"/>
    <w:rPr>
      <w:rFonts w:ascii="Times New Roman" w:eastAsia="Times New Roman" w:hAnsi="Times New Roman"/>
      <w:b w:val="0"/>
      <w:bCs w:val="0"/>
      <w:i w:val="0"/>
      <w:iCs w:val="0"/>
      <w:smallCaps w:val="0"/>
      <w:strike w:val="0"/>
      <w:color w:val="000000"/>
      <w:spacing w:val="0"/>
      <w:w w:val="100"/>
      <w:position w:val="0"/>
      <w:sz w:val="27"/>
      <w:szCs w:val="27"/>
      <w:u w:val="single"/>
    </w:rPr>
  </w:style>
  <w:style w:type="paragraph" w:customStyle="1" w:styleId="41">
    <w:name w:val="Основной текст4"/>
    <w:basedOn w:val="a"/>
    <w:rsid w:val="00CD3329"/>
    <w:pPr>
      <w:widowControl w:val="0"/>
      <w:shd w:val="clear" w:color="auto" w:fill="FFFFFF"/>
      <w:spacing w:after="0" w:line="322" w:lineRule="exact"/>
    </w:pPr>
    <w:rPr>
      <w:rFonts w:ascii="Times New Roman" w:hAnsi="Times New Roman"/>
      <w:color w:val="000000"/>
      <w:sz w:val="27"/>
      <w:szCs w:val="27"/>
    </w:rPr>
  </w:style>
</w:styles>
</file>

<file path=word/webSettings.xml><?xml version="1.0" encoding="utf-8"?>
<w:webSettings xmlns:r="http://schemas.openxmlformats.org/officeDocument/2006/relationships" xmlns:w="http://schemas.openxmlformats.org/wordprocessingml/2006/main">
  <w:divs>
    <w:div w:id="191647059">
      <w:marLeft w:val="0"/>
      <w:marRight w:val="0"/>
      <w:marTop w:val="0"/>
      <w:marBottom w:val="0"/>
      <w:divBdr>
        <w:top w:val="none" w:sz="0" w:space="0" w:color="auto"/>
        <w:left w:val="none" w:sz="0" w:space="0" w:color="auto"/>
        <w:bottom w:val="none" w:sz="0" w:space="0" w:color="auto"/>
        <w:right w:val="none" w:sz="0" w:space="0" w:color="auto"/>
      </w:divBdr>
    </w:div>
    <w:div w:id="191647060">
      <w:marLeft w:val="0"/>
      <w:marRight w:val="0"/>
      <w:marTop w:val="0"/>
      <w:marBottom w:val="0"/>
      <w:divBdr>
        <w:top w:val="none" w:sz="0" w:space="0" w:color="auto"/>
        <w:left w:val="none" w:sz="0" w:space="0" w:color="auto"/>
        <w:bottom w:val="none" w:sz="0" w:space="0" w:color="auto"/>
        <w:right w:val="none" w:sz="0" w:space="0" w:color="auto"/>
      </w:divBdr>
    </w:div>
    <w:div w:id="191647061">
      <w:marLeft w:val="0"/>
      <w:marRight w:val="0"/>
      <w:marTop w:val="0"/>
      <w:marBottom w:val="0"/>
      <w:divBdr>
        <w:top w:val="none" w:sz="0" w:space="0" w:color="auto"/>
        <w:left w:val="none" w:sz="0" w:space="0" w:color="auto"/>
        <w:bottom w:val="none" w:sz="0" w:space="0" w:color="auto"/>
        <w:right w:val="none" w:sz="0" w:space="0" w:color="auto"/>
      </w:divBdr>
    </w:div>
    <w:div w:id="191647062">
      <w:marLeft w:val="0"/>
      <w:marRight w:val="0"/>
      <w:marTop w:val="0"/>
      <w:marBottom w:val="0"/>
      <w:divBdr>
        <w:top w:val="none" w:sz="0" w:space="0" w:color="auto"/>
        <w:left w:val="none" w:sz="0" w:space="0" w:color="auto"/>
        <w:bottom w:val="none" w:sz="0" w:space="0" w:color="auto"/>
        <w:right w:val="none" w:sz="0" w:space="0" w:color="auto"/>
      </w:divBdr>
    </w:div>
    <w:div w:id="191647063">
      <w:marLeft w:val="0"/>
      <w:marRight w:val="0"/>
      <w:marTop w:val="0"/>
      <w:marBottom w:val="0"/>
      <w:divBdr>
        <w:top w:val="none" w:sz="0" w:space="0" w:color="auto"/>
        <w:left w:val="none" w:sz="0" w:space="0" w:color="auto"/>
        <w:bottom w:val="none" w:sz="0" w:space="0" w:color="auto"/>
        <w:right w:val="none" w:sz="0" w:space="0" w:color="auto"/>
      </w:divBdr>
    </w:div>
    <w:div w:id="191647064">
      <w:marLeft w:val="0"/>
      <w:marRight w:val="0"/>
      <w:marTop w:val="0"/>
      <w:marBottom w:val="0"/>
      <w:divBdr>
        <w:top w:val="none" w:sz="0" w:space="0" w:color="auto"/>
        <w:left w:val="none" w:sz="0" w:space="0" w:color="auto"/>
        <w:bottom w:val="none" w:sz="0" w:space="0" w:color="auto"/>
        <w:right w:val="none" w:sz="0" w:space="0" w:color="auto"/>
      </w:divBdr>
    </w:div>
    <w:div w:id="191647065">
      <w:marLeft w:val="0"/>
      <w:marRight w:val="0"/>
      <w:marTop w:val="0"/>
      <w:marBottom w:val="0"/>
      <w:divBdr>
        <w:top w:val="none" w:sz="0" w:space="0" w:color="auto"/>
        <w:left w:val="none" w:sz="0" w:space="0" w:color="auto"/>
        <w:bottom w:val="none" w:sz="0" w:space="0" w:color="auto"/>
        <w:right w:val="none" w:sz="0" w:space="0" w:color="auto"/>
      </w:divBdr>
    </w:div>
    <w:div w:id="191647066">
      <w:marLeft w:val="0"/>
      <w:marRight w:val="0"/>
      <w:marTop w:val="0"/>
      <w:marBottom w:val="0"/>
      <w:divBdr>
        <w:top w:val="none" w:sz="0" w:space="0" w:color="auto"/>
        <w:left w:val="none" w:sz="0" w:space="0" w:color="auto"/>
        <w:bottom w:val="none" w:sz="0" w:space="0" w:color="auto"/>
        <w:right w:val="none" w:sz="0" w:space="0" w:color="auto"/>
      </w:divBdr>
    </w:div>
    <w:div w:id="191647067">
      <w:marLeft w:val="0"/>
      <w:marRight w:val="0"/>
      <w:marTop w:val="0"/>
      <w:marBottom w:val="0"/>
      <w:divBdr>
        <w:top w:val="none" w:sz="0" w:space="0" w:color="auto"/>
        <w:left w:val="none" w:sz="0" w:space="0" w:color="auto"/>
        <w:bottom w:val="none" w:sz="0" w:space="0" w:color="auto"/>
        <w:right w:val="none" w:sz="0" w:space="0" w:color="auto"/>
      </w:divBdr>
    </w:div>
    <w:div w:id="191647068">
      <w:marLeft w:val="0"/>
      <w:marRight w:val="0"/>
      <w:marTop w:val="0"/>
      <w:marBottom w:val="0"/>
      <w:divBdr>
        <w:top w:val="none" w:sz="0" w:space="0" w:color="auto"/>
        <w:left w:val="none" w:sz="0" w:space="0" w:color="auto"/>
        <w:bottom w:val="none" w:sz="0" w:space="0" w:color="auto"/>
        <w:right w:val="none" w:sz="0" w:space="0" w:color="auto"/>
      </w:divBdr>
      <w:divsChild>
        <w:div w:id="191647081">
          <w:marLeft w:val="0"/>
          <w:marRight w:val="0"/>
          <w:marTop w:val="0"/>
          <w:marBottom w:val="0"/>
          <w:divBdr>
            <w:top w:val="none" w:sz="0" w:space="0" w:color="auto"/>
            <w:left w:val="none" w:sz="0" w:space="0" w:color="auto"/>
            <w:bottom w:val="none" w:sz="0" w:space="0" w:color="auto"/>
            <w:right w:val="none" w:sz="0" w:space="0" w:color="auto"/>
          </w:divBdr>
          <w:divsChild>
            <w:div w:id="191647097">
              <w:marLeft w:val="0"/>
              <w:marRight w:val="0"/>
              <w:marTop w:val="0"/>
              <w:marBottom w:val="0"/>
              <w:divBdr>
                <w:top w:val="none" w:sz="0" w:space="0" w:color="auto"/>
                <w:left w:val="none" w:sz="0" w:space="0" w:color="auto"/>
                <w:bottom w:val="none" w:sz="0" w:space="0" w:color="auto"/>
                <w:right w:val="none" w:sz="0" w:space="0" w:color="auto"/>
              </w:divBdr>
              <w:divsChild>
                <w:div w:id="19164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70">
      <w:marLeft w:val="0"/>
      <w:marRight w:val="0"/>
      <w:marTop w:val="0"/>
      <w:marBottom w:val="0"/>
      <w:divBdr>
        <w:top w:val="none" w:sz="0" w:space="0" w:color="auto"/>
        <w:left w:val="none" w:sz="0" w:space="0" w:color="auto"/>
        <w:bottom w:val="none" w:sz="0" w:space="0" w:color="auto"/>
        <w:right w:val="none" w:sz="0" w:space="0" w:color="auto"/>
      </w:divBdr>
    </w:div>
    <w:div w:id="191647071">
      <w:marLeft w:val="0"/>
      <w:marRight w:val="0"/>
      <w:marTop w:val="0"/>
      <w:marBottom w:val="0"/>
      <w:divBdr>
        <w:top w:val="none" w:sz="0" w:space="0" w:color="auto"/>
        <w:left w:val="none" w:sz="0" w:space="0" w:color="auto"/>
        <w:bottom w:val="none" w:sz="0" w:space="0" w:color="auto"/>
        <w:right w:val="none" w:sz="0" w:space="0" w:color="auto"/>
      </w:divBdr>
    </w:div>
    <w:div w:id="191647073">
      <w:marLeft w:val="0"/>
      <w:marRight w:val="0"/>
      <w:marTop w:val="0"/>
      <w:marBottom w:val="0"/>
      <w:divBdr>
        <w:top w:val="none" w:sz="0" w:space="0" w:color="auto"/>
        <w:left w:val="none" w:sz="0" w:space="0" w:color="auto"/>
        <w:bottom w:val="none" w:sz="0" w:space="0" w:color="auto"/>
        <w:right w:val="none" w:sz="0" w:space="0" w:color="auto"/>
      </w:divBdr>
    </w:div>
    <w:div w:id="191647074">
      <w:marLeft w:val="0"/>
      <w:marRight w:val="0"/>
      <w:marTop w:val="0"/>
      <w:marBottom w:val="0"/>
      <w:divBdr>
        <w:top w:val="none" w:sz="0" w:space="0" w:color="auto"/>
        <w:left w:val="none" w:sz="0" w:space="0" w:color="auto"/>
        <w:bottom w:val="none" w:sz="0" w:space="0" w:color="auto"/>
        <w:right w:val="none" w:sz="0" w:space="0" w:color="auto"/>
      </w:divBdr>
    </w:div>
    <w:div w:id="191647076">
      <w:marLeft w:val="0"/>
      <w:marRight w:val="0"/>
      <w:marTop w:val="0"/>
      <w:marBottom w:val="0"/>
      <w:divBdr>
        <w:top w:val="none" w:sz="0" w:space="0" w:color="auto"/>
        <w:left w:val="none" w:sz="0" w:space="0" w:color="auto"/>
        <w:bottom w:val="none" w:sz="0" w:space="0" w:color="auto"/>
        <w:right w:val="none" w:sz="0" w:space="0" w:color="auto"/>
      </w:divBdr>
    </w:div>
    <w:div w:id="191647077">
      <w:marLeft w:val="0"/>
      <w:marRight w:val="0"/>
      <w:marTop w:val="0"/>
      <w:marBottom w:val="0"/>
      <w:divBdr>
        <w:top w:val="none" w:sz="0" w:space="0" w:color="auto"/>
        <w:left w:val="none" w:sz="0" w:space="0" w:color="auto"/>
        <w:bottom w:val="none" w:sz="0" w:space="0" w:color="auto"/>
        <w:right w:val="none" w:sz="0" w:space="0" w:color="auto"/>
      </w:divBdr>
    </w:div>
    <w:div w:id="191647078">
      <w:marLeft w:val="0"/>
      <w:marRight w:val="0"/>
      <w:marTop w:val="0"/>
      <w:marBottom w:val="0"/>
      <w:divBdr>
        <w:top w:val="none" w:sz="0" w:space="0" w:color="auto"/>
        <w:left w:val="none" w:sz="0" w:space="0" w:color="auto"/>
        <w:bottom w:val="none" w:sz="0" w:space="0" w:color="auto"/>
        <w:right w:val="none" w:sz="0" w:space="0" w:color="auto"/>
      </w:divBdr>
    </w:div>
    <w:div w:id="191647079">
      <w:marLeft w:val="0"/>
      <w:marRight w:val="0"/>
      <w:marTop w:val="0"/>
      <w:marBottom w:val="0"/>
      <w:divBdr>
        <w:top w:val="none" w:sz="0" w:space="0" w:color="auto"/>
        <w:left w:val="none" w:sz="0" w:space="0" w:color="auto"/>
        <w:bottom w:val="none" w:sz="0" w:space="0" w:color="auto"/>
        <w:right w:val="none" w:sz="0" w:space="0" w:color="auto"/>
      </w:divBdr>
    </w:div>
    <w:div w:id="191647085">
      <w:marLeft w:val="0"/>
      <w:marRight w:val="0"/>
      <w:marTop w:val="0"/>
      <w:marBottom w:val="0"/>
      <w:divBdr>
        <w:top w:val="none" w:sz="0" w:space="0" w:color="auto"/>
        <w:left w:val="none" w:sz="0" w:space="0" w:color="auto"/>
        <w:bottom w:val="none" w:sz="0" w:space="0" w:color="auto"/>
        <w:right w:val="none" w:sz="0" w:space="0" w:color="auto"/>
      </w:divBdr>
    </w:div>
    <w:div w:id="191647087">
      <w:marLeft w:val="0"/>
      <w:marRight w:val="0"/>
      <w:marTop w:val="0"/>
      <w:marBottom w:val="0"/>
      <w:divBdr>
        <w:top w:val="none" w:sz="0" w:space="0" w:color="auto"/>
        <w:left w:val="none" w:sz="0" w:space="0" w:color="auto"/>
        <w:bottom w:val="none" w:sz="0" w:space="0" w:color="auto"/>
        <w:right w:val="none" w:sz="0" w:space="0" w:color="auto"/>
      </w:divBdr>
    </w:div>
    <w:div w:id="191647088">
      <w:marLeft w:val="0"/>
      <w:marRight w:val="0"/>
      <w:marTop w:val="0"/>
      <w:marBottom w:val="0"/>
      <w:divBdr>
        <w:top w:val="none" w:sz="0" w:space="0" w:color="auto"/>
        <w:left w:val="none" w:sz="0" w:space="0" w:color="auto"/>
        <w:bottom w:val="none" w:sz="0" w:space="0" w:color="auto"/>
        <w:right w:val="none" w:sz="0" w:space="0" w:color="auto"/>
      </w:divBdr>
    </w:div>
    <w:div w:id="191647089">
      <w:marLeft w:val="0"/>
      <w:marRight w:val="0"/>
      <w:marTop w:val="0"/>
      <w:marBottom w:val="0"/>
      <w:divBdr>
        <w:top w:val="none" w:sz="0" w:space="0" w:color="auto"/>
        <w:left w:val="none" w:sz="0" w:space="0" w:color="auto"/>
        <w:bottom w:val="none" w:sz="0" w:space="0" w:color="auto"/>
        <w:right w:val="none" w:sz="0" w:space="0" w:color="auto"/>
      </w:divBdr>
    </w:div>
    <w:div w:id="191647091">
      <w:marLeft w:val="0"/>
      <w:marRight w:val="0"/>
      <w:marTop w:val="0"/>
      <w:marBottom w:val="0"/>
      <w:divBdr>
        <w:top w:val="none" w:sz="0" w:space="0" w:color="auto"/>
        <w:left w:val="none" w:sz="0" w:space="0" w:color="auto"/>
        <w:bottom w:val="none" w:sz="0" w:space="0" w:color="auto"/>
        <w:right w:val="none" w:sz="0" w:space="0" w:color="auto"/>
      </w:divBdr>
    </w:div>
    <w:div w:id="191647093">
      <w:marLeft w:val="0"/>
      <w:marRight w:val="0"/>
      <w:marTop w:val="0"/>
      <w:marBottom w:val="0"/>
      <w:divBdr>
        <w:top w:val="none" w:sz="0" w:space="0" w:color="auto"/>
        <w:left w:val="none" w:sz="0" w:space="0" w:color="auto"/>
        <w:bottom w:val="none" w:sz="0" w:space="0" w:color="auto"/>
        <w:right w:val="none" w:sz="0" w:space="0" w:color="auto"/>
      </w:divBdr>
      <w:divsChild>
        <w:div w:id="191647080">
          <w:marLeft w:val="0"/>
          <w:marRight w:val="0"/>
          <w:marTop w:val="0"/>
          <w:marBottom w:val="0"/>
          <w:divBdr>
            <w:top w:val="none" w:sz="0" w:space="0" w:color="auto"/>
            <w:left w:val="none" w:sz="0" w:space="0" w:color="auto"/>
            <w:bottom w:val="none" w:sz="0" w:space="0" w:color="auto"/>
            <w:right w:val="none" w:sz="0" w:space="0" w:color="auto"/>
          </w:divBdr>
          <w:divsChild>
            <w:div w:id="191647083">
              <w:marLeft w:val="0"/>
              <w:marRight w:val="0"/>
              <w:marTop w:val="0"/>
              <w:marBottom w:val="0"/>
              <w:divBdr>
                <w:top w:val="none" w:sz="0" w:space="0" w:color="auto"/>
                <w:left w:val="none" w:sz="0" w:space="0" w:color="auto"/>
                <w:bottom w:val="none" w:sz="0" w:space="0" w:color="auto"/>
                <w:right w:val="none" w:sz="0" w:space="0" w:color="auto"/>
              </w:divBdr>
              <w:divsChild>
                <w:div w:id="191647096">
                  <w:marLeft w:val="0"/>
                  <w:marRight w:val="0"/>
                  <w:marTop w:val="0"/>
                  <w:marBottom w:val="152"/>
                  <w:divBdr>
                    <w:top w:val="none" w:sz="0" w:space="0" w:color="auto"/>
                    <w:left w:val="none" w:sz="0" w:space="0" w:color="auto"/>
                    <w:bottom w:val="none" w:sz="0" w:space="0" w:color="auto"/>
                    <w:right w:val="none" w:sz="0" w:space="0" w:color="auto"/>
                  </w:divBdr>
                  <w:divsChild>
                    <w:div w:id="191647101">
                      <w:marLeft w:val="0"/>
                      <w:marRight w:val="0"/>
                      <w:marTop w:val="0"/>
                      <w:marBottom w:val="0"/>
                      <w:divBdr>
                        <w:top w:val="none" w:sz="0" w:space="0" w:color="auto"/>
                        <w:left w:val="none" w:sz="0" w:space="0" w:color="auto"/>
                        <w:bottom w:val="none" w:sz="0" w:space="0" w:color="auto"/>
                        <w:right w:val="none" w:sz="0" w:space="0" w:color="auto"/>
                      </w:divBdr>
                      <w:divsChild>
                        <w:div w:id="191647082">
                          <w:marLeft w:val="0"/>
                          <w:marRight w:val="0"/>
                          <w:marTop w:val="0"/>
                          <w:marBottom w:val="0"/>
                          <w:divBdr>
                            <w:top w:val="none" w:sz="0" w:space="0" w:color="auto"/>
                            <w:left w:val="none" w:sz="0" w:space="0" w:color="auto"/>
                            <w:bottom w:val="none" w:sz="0" w:space="0" w:color="auto"/>
                            <w:right w:val="none" w:sz="0" w:space="0" w:color="auto"/>
                          </w:divBdr>
                          <w:divsChild>
                            <w:div w:id="191647086">
                              <w:marLeft w:val="0"/>
                              <w:marRight w:val="0"/>
                              <w:marTop w:val="0"/>
                              <w:marBottom w:val="0"/>
                              <w:divBdr>
                                <w:top w:val="none" w:sz="0" w:space="0" w:color="auto"/>
                                <w:left w:val="none" w:sz="0" w:space="0" w:color="auto"/>
                                <w:bottom w:val="none" w:sz="0" w:space="0" w:color="auto"/>
                                <w:right w:val="none" w:sz="0" w:space="0" w:color="auto"/>
                              </w:divBdr>
                              <w:divsChild>
                                <w:div w:id="191647084">
                                  <w:marLeft w:val="0"/>
                                  <w:marRight w:val="0"/>
                                  <w:marTop w:val="0"/>
                                  <w:marBottom w:val="0"/>
                                  <w:divBdr>
                                    <w:top w:val="none" w:sz="0" w:space="0" w:color="auto"/>
                                    <w:left w:val="none" w:sz="0" w:space="0" w:color="auto"/>
                                    <w:bottom w:val="none" w:sz="0" w:space="0" w:color="auto"/>
                                    <w:right w:val="none" w:sz="0" w:space="0" w:color="auto"/>
                                  </w:divBdr>
                                  <w:divsChild>
                                    <w:div w:id="1916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647094">
      <w:marLeft w:val="0"/>
      <w:marRight w:val="0"/>
      <w:marTop w:val="0"/>
      <w:marBottom w:val="0"/>
      <w:divBdr>
        <w:top w:val="none" w:sz="0" w:space="0" w:color="auto"/>
        <w:left w:val="none" w:sz="0" w:space="0" w:color="auto"/>
        <w:bottom w:val="none" w:sz="0" w:space="0" w:color="auto"/>
        <w:right w:val="none" w:sz="0" w:space="0" w:color="auto"/>
      </w:divBdr>
    </w:div>
    <w:div w:id="191647095">
      <w:marLeft w:val="0"/>
      <w:marRight w:val="0"/>
      <w:marTop w:val="0"/>
      <w:marBottom w:val="0"/>
      <w:divBdr>
        <w:top w:val="none" w:sz="0" w:space="0" w:color="auto"/>
        <w:left w:val="none" w:sz="0" w:space="0" w:color="auto"/>
        <w:bottom w:val="none" w:sz="0" w:space="0" w:color="auto"/>
        <w:right w:val="none" w:sz="0" w:space="0" w:color="auto"/>
      </w:divBdr>
      <w:divsChild>
        <w:div w:id="191647090">
          <w:marLeft w:val="0"/>
          <w:marRight w:val="0"/>
          <w:marTop w:val="0"/>
          <w:marBottom w:val="0"/>
          <w:divBdr>
            <w:top w:val="none" w:sz="0" w:space="0" w:color="auto"/>
            <w:left w:val="none" w:sz="0" w:space="0" w:color="auto"/>
            <w:bottom w:val="none" w:sz="0" w:space="0" w:color="auto"/>
            <w:right w:val="none" w:sz="0" w:space="0" w:color="auto"/>
          </w:divBdr>
          <w:divsChild>
            <w:div w:id="191647075">
              <w:marLeft w:val="0"/>
              <w:marRight w:val="0"/>
              <w:marTop w:val="0"/>
              <w:marBottom w:val="0"/>
              <w:divBdr>
                <w:top w:val="none" w:sz="0" w:space="0" w:color="auto"/>
                <w:left w:val="none" w:sz="0" w:space="0" w:color="auto"/>
                <w:bottom w:val="none" w:sz="0" w:space="0" w:color="auto"/>
                <w:right w:val="none" w:sz="0" w:space="0" w:color="auto"/>
              </w:divBdr>
              <w:divsChild>
                <w:div w:id="19164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98">
      <w:marLeft w:val="0"/>
      <w:marRight w:val="0"/>
      <w:marTop w:val="0"/>
      <w:marBottom w:val="0"/>
      <w:divBdr>
        <w:top w:val="none" w:sz="0" w:space="0" w:color="auto"/>
        <w:left w:val="none" w:sz="0" w:space="0" w:color="auto"/>
        <w:bottom w:val="none" w:sz="0" w:space="0" w:color="auto"/>
        <w:right w:val="none" w:sz="0" w:space="0" w:color="auto"/>
      </w:divBdr>
    </w:div>
    <w:div w:id="191647099">
      <w:marLeft w:val="0"/>
      <w:marRight w:val="0"/>
      <w:marTop w:val="0"/>
      <w:marBottom w:val="0"/>
      <w:divBdr>
        <w:top w:val="none" w:sz="0" w:space="0" w:color="auto"/>
        <w:left w:val="none" w:sz="0" w:space="0" w:color="auto"/>
        <w:bottom w:val="none" w:sz="0" w:space="0" w:color="auto"/>
        <w:right w:val="none" w:sz="0" w:space="0" w:color="auto"/>
      </w:divBdr>
    </w:div>
    <w:div w:id="191647100">
      <w:marLeft w:val="0"/>
      <w:marRight w:val="0"/>
      <w:marTop w:val="0"/>
      <w:marBottom w:val="0"/>
      <w:divBdr>
        <w:top w:val="none" w:sz="0" w:space="0" w:color="auto"/>
        <w:left w:val="none" w:sz="0" w:space="0" w:color="auto"/>
        <w:bottom w:val="none" w:sz="0" w:space="0" w:color="auto"/>
        <w:right w:val="none" w:sz="0" w:space="0" w:color="auto"/>
      </w:divBdr>
    </w:div>
    <w:div w:id="191647102">
      <w:marLeft w:val="0"/>
      <w:marRight w:val="0"/>
      <w:marTop w:val="0"/>
      <w:marBottom w:val="0"/>
      <w:divBdr>
        <w:top w:val="none" w:sz="0" w:space="0" w:color="auto"/>
        <w:left w:val="none" w:sz="0" w:space="0" w:color="auto"/>
        <w:bottom w:val="none" w:sz="0" w:space="0" w:color="auto"/>
        <w:right w:val="none" w:sz="0" w:space="0" w:color="auto"/>
      </w:divBdr>
    </w:div>
    <w:div w:id="191647103">
      <w:marLeft w:val="0"/>
      <w:marRight w:val="0"/>
      <w:marTop w:val="0"/>
      <w:marBottom w:val="0"/>
      <w:divBdr>
        <w:top w:val="none" w:sz="0" w:space="0" w:color="auto"/>
        <w:left w:val="none" w:sz="0" w:space="0" w:color="auto"/>
        <w:bottom w:val="none" w:sz="0" w:space="0" w:color="auto"/>
        <w:right w:val="none" w:sz="0" w:space="0" w:color="auto"/>
      </w:divBdr>
    </w:div>
    <w:div w:id="1916471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ondturuhansk@mchskrsk.ru"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tatist\Desktop\&#1040;&#1053;&#1040;&#1051;&#1048;&#1047;%20&#1059;&#1053;&#1044;\&#1040;&#1053;&#1040;&#1051;&#1048;&#1047;%20&#1076;&#1077;&#1090;&#1089;&#1082;&#1086;&#1081;%20&#1075;&#1080;&#1073;&#1077;&#1083;&#1080;%20&#1079;&#1072;%202021%20&#1075;&#1086;&#1076;\&#1044;&#1083;&#1103;%20&#1072;&#1085;&#1072;&#1083;&#1080;&#1079;&#1072;%20&#1087;&#1086;%20&#1076;&#1077;&#1090;&#1103;&#1084;.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spPr>
            <a:effectLst>
              <a:outerShdw blurRad="50800" dist="38100" dir="2700000" algn="tl" rotWithShape="0">
                <a:prstClr val="black">
                  <a:alpha val="40000"/>
                </a:prstClr>
              </a:outerShdw>
            </a:effectLst>
            <a:scene3d>
              <a:camera prst="orthographicFront"/>
              <a:lightRig rig="threePt" dir="t">
                <a:rot lat="0" lon="0" rev="1200000"/>
              </a:lightRig>
            </a:scene3d>
            <a:sp3d>
              <a:bevelT w="63500" h="25400"/>
            </a:sp3d>
          </c:spPr>
          <c:dLbls>
            <c:dLbl>
              <c:idx val="0"/>
              <c:layout>
                <c:manualLayout>
                  <c:x val="1.3888888888888905E-2"/>
                  <c:y val="-4.7789725209080088E-3"/>
                </c:manualLayout>
              </c:layout>
              <c:showVal val="1"/>
            </c:dLbl>
            <c:dLbl>
              <c:idx val="1"/>
              <c:layout>
                <c:manualLayout>
                  <c:x val="1.666666666666668E-2"/>
                  <c:y val="-2.3894862604540039E-2"/>
                </c:manualLayout>
              </c:layout>
              <c:showVal val="1"/>
            </c:dLbl>
            <c:dLbl>
              <c:idx val="2"/>
              <c:layout>
                <c:manualLayout>
                  <c:x val="2.2222222222222244E-2"/>
                  <c:y val="-9.5579450418160072E-3"/>
                </c:manualLayout>
              </c:layout>
              <c:showVal val="1"/>
            </c:dLbl>
            <c:dLbl>
              <c:idx val="3"/>
              <c:layout>
                <c:manualLayout>
                  <c:x val="1.666666666666668E-2"/>
                  <c:y val="0"/>
                </c:manualLayout>
              </c:layout>
              <c:showVal val="1"/>
            </c:dLbl>
            <c:dLbl>
              <c:idx val="4"/>
              <c:layout>
                <c:manualLayout>
                  <c:x val="1.666666666666658E-2"/>
                  <c:y val="-1.4336917562724E-2"/>
                </c:manualLayout>
              </c:layout>
              <c:showVal val="1"/>
            </c:dLbl>
            <c:txPr>
              <a:bodyPr/>
              <a:lstStyle/>
              <a:p>
                <a:pPr>
                  <a:defRPr sz="1200" b="1">
                    <a:latin typeface="Times New Roman" pitchFamily="18" charset="0"/>
                    <a:cs typeface="Times New Roman" pitchFamily="18" charset="0"/>
                  </a:defRPr>
                </a:pPr>
                <a:endParaRPr lang="ru-RU"/>
              </a:p>
            </c:txPr>
            <c:showVal val="1"/>
          </c:dLbls>
          <c:cat>
            <c:numRef>
              <c:f>Лист1!$B$9:$F$9</c:f>
              <c:numCache>
                <c:formatCode>General</c:formatCode>
                <c:ptCount val="5"/>
                <c:pt idx="0">
                  <c:v>2017</c:v>
                </c:pt>
                <c:pt idx="1">
                  <c:v>2018</c:v>
                </c:pt>
                <c:pt idx="2">
                  <c:v>2019</c:v>
                </c:pt>
                <c:pt idx="3">
                  <c:v>2020</c:v>
                </c:pt>
                <c:pt idx="4">
                  <c:v>2021</c:v>
                </c:pt>
              </c:numCache>
            </c:numRef>
          </c:cat>
          <c:val>
            <c:numRef>
              <c:f>Лист1!$B$10:$F$10</c:f>
              <c:numCache>
                <c:formatCode>General</c:formatCode>
                <c:ptCount val="5"/>
                <c:pt idx="0">
                  <c:v>17</c:v>
                </c:pt>
                <c:pt idx="1">
                  <c:v>10</c:v>
                </c:pt>
                <c:pt idx="2">
                  <c:v>28</c:v>
                </c:pt>
                <c:pt idx="3">
                  <c:v>18</c:v>
                </c:pt>
                <c:pt idx="4">
                  <c:v>8</c:v>
                </c:pt>
              </c:numCache>
            </c:numRef>
          </c:val>
        </c:ser>
        <c:shape val="box"/>
        <c:axId val="39855616"/>
        <c:axId val="39857152"/>
        <c:axId val="0"/>
      </c:bar3DChart>
      <c:catAx>
        <c:axId val="39855616"/>
        <c:scaling>
          <c:orientation val="minMax"/>
        </c:scaling>
        <c:axPos val="b"/>
        <c:numFmt formatCode="General" sourceLinked="1"/>
        <c:tickLblPos val="nextTo"/>
        <c:txPr>
          <a:bodyPr/>
          <a:lstStyle/>
          <a:p>
            <a:pPr>
              <a:defRPr sz="1000" b="1">
                <a:latin typeface="Times New Roman" pitchFamily="18" charset="0"/>
                <a:cs typeface="Times New Roman" pitchFamily="18" charset="0"/>
              </a:defRPr>
            </a:pPr>
            <a:endParaRPr lang="ru-RU"/>
          </a:p>
        </c:txPr>
        <c:crossAx val="39857152"/>
        <c:crosses val="autoZero"/>
        <c:auto val="1"/>
        <c:lblAlgn val="ctr"/>
        <c:lblOffset val="100"/>
      </c:catAx>
      <c:valAx>
        <c:axId val="39857152"/>
        <c:scaling>
          <c:orientation val="minMax"/>
        </c:scaling>
        <c:axPos val="l"/>
        <c:majorGridlines/>
        <c:numFmt formatCode="General" sourceLinked="1"/>
        <c:tickLblPos val="nextTo"/>
        <c:txPr>
          <a:bodyPr/>
          <a:lstStyle/>
          <a:p>
            <a:pPr>
              <a:defRPr b="1">
                <a:latin typeface="Times New Roman" pitchFamily="18" charset="0"/>
                <a:cs typeface="Times New Roman" pitchFamily="18" charset="0"/>
              </a:defRPr>
            </a:pPr>
            <a:endParaRPr lang="ru-RU"/>
          </a:p>
        </c:txPr>
        <c:crossAx val="39855616"/>
        <c:crosses val="autoZero"/>
        <c:crossBetween val="between"/>
      </c:valAx>
    </c:plotArea>
    <c:plotVisOnly val="1"/>
    <c:dispBlanksAs val="gap"/>
  </c:chart>
  <c:spPr>
    <a:ln>
      <a:noFill/>
    </a:ln>
    <a:effectLst/>
    <a:scene3d>
      <a:camera prst="orthographicFront"/>
      <a:lightRig rig="threePt" dir="t"/>
    </a:scene3d>
    <a:sp3d/>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0"/>
  <c:clrMapOvr bg1="lt1" tx1="dk1" bg2="lt2" tx2="dk2" accent1="accent1" accent2="accent2" accent3="accent3" accent4="accent4" accent5="accent5" accent6="accent6" hlink="hlink" folHlink="folHlink"/>
  <c:chart>
    <c:plotArea>
      <c:layout/>
      <c:lineChart>
        <c:grouping val="standard"/>
        <c:ser>
          <c:idx val="0"/>
          <c:order val="0"/>
          <c:spPr>
            <a:effectLst>
              <a:outerShdw blurRad="50800" dist="38100" dir="2700000" algn="tl" rotWithShape="0">
                <a:prstClr val="black">
                  <a:alpha val="40000"/>
                </a:prstClr>
              </a:outerShdw>
            </a:effectLst>
          </c:spPr>
          <c:marker>
            <c:spPr>
              <a:ln>
                <a:solidFill>
                  <a:schemeClr val="accent1"/>
                </a:solidFill>
              </a:ln>
              <a:effectLst>
                <a:outerShdw blurRad="50800" dist="38100" dir="2700000" algn="tl" rotWithShape="0">
                  <a:prstClr val="black">
                    <a:alpha val="40000"/>
                  </a:prstClr>
                </a:outerShdw>
              </a:effectLst>
              <a:scene3d>
                <a:camera prst="orthographicFront"/>
                <a:lightRig rig="threePt" dir="t"/>
              </a:scene3d>
              <a:sp3d>
                <a:bevelT/>
              </a:sp3d>
            </c:spPr>
          </c:marker>
          <c:dLbls>
            <c:txPr>
              <a:bodyPr/>
              <a:lstStyle/>
              <a:p>
                <a:pPr>
                  <a:defRPr sz="1200" b="1">
                    <a:latin typeface="Times New Roman" pitchFamily="18" charset="0"/>
                    <a:cs typeface="Times New Roman" pitchFamily="18" charset="0"/>
                  </a:defRPr>
                </a:pPr>
                <a:endParaRPr lang="ru-RU"/>
              </a:p>
            </c:txPr>
            <c:dLblPos val="t"/>
            <c:showVal val="1"/>
          </c:dLbls>
          <c:cat>
            <c:numRef>
              <c:f>Лист1!$H$9:$L$9</c:f>
              <c:numCache>
                <c:formatCode>General</c:formatCode>
                <c:ptCount val="5"/>
                <c:pt idx="0">
                  <c:v>2017</c:v>
                </c:pt>
                <c:pt idx="1">
                  <c:v>2018</c:v>
                </c:pt>
                <c:pt idx="2">
                  <c:v>2019</c:v>
                </c:pt>
                <c:pt idx="3">
                  <c:v>2020</c:v>
                </c:pt>
                <c:pt idx="4">
                  <c:v>2021</c:v>
                </c:pt>
              </c:numCache>
            </c:numRef>
          </c:cat>
          <c:val>
            <c:numRef>
              <c:f>Лист1!$H$10:$L$10</c:f>
              <c:numCache>
                <c:formatCode>General</c:formatCode>
                <c:ptCount val="5"/>
                <c:pt idx="0">
                  <c:v>32</c:v>
                </c:pt>
                <c:pt idx="1">
                  <c:v>24</c:v>
                </c:pt>
                <c:pt idx="2">
                  <c:v>14</c:v>
                </c:pt>
                <c:pt idx="3">
                  <c:v>16</c:v>
                </c:pt>
                <c:pt idx="4">
                  <c:v>16</c:v>
                </c:pt>
              </c:numCache>
            </c:numRef>
          </c:val>
        </c:ser>
        <c:marker val="1"/>
        <c:axId val="50813184"/>
        <c:axId val="50819072"/>
      </c:lineChart>
      <c:catAx>
        <c:axId val="50813184"/>
        <c:scaling>
          <c:orientation val="minMax"/>
        </c:scaling>
        <c:axPos val="b"/>
        <c:numFmt formatCode="General" sourceLinked="1"/>
        <c:tickLblPos val="nextTo"/>
        <c:txPr>
          <a:bodyPr/>
          <a:lstStyle/>
          <a:p>
            <a:pPr>
              <a:defRPr b="1">
                <a:latin typeface="Times New Roman" pitchFamily="18" charset="0"/>
                <a:cs typeface="Times New Roman" pitchFamily="18" charset="0"/>
              </a:defRPr>
            </a:pPr>
            <a:endParaRPr lang="ru-RU"/>
          </a:p>
        </c:txPr>
        <c:crossAx val="50819072"/>
        <c:crosses val="autoZero"/>
        <c:auto val="1"/>
        <c:lblAlgn val="ctr"/>
        <c:lblOffset val="100"/>
      </c:catAx>
      <c:valAx>
        <c:axId val="50819072"/>
        <c:scaling>
          <c:orientation val="minMax"/>
        </c:scaling>
        <c:axPos val="l"/>
        <c:majorGridlines/>
        <c:numFmt formatCode="General" sourceLinked="1"/>
        <c:tickLblPos val="nextTo"/>
        <c:txPr>
          <a:bodyPr/>
          <a:lstStyle/>
          <a:p>
            <a:pPr>
              <a:defRPr b="1">
                <a:latin typeface="Times New Roman" pitchFamily="18" charset="0"/>
                <a:cs typeface="Times New Roman" pitchFamily="18" charset="0"/>
              </a:defRPr>
            </a:pPr>
            <a:endParaRPr lang="ru-RU"/>
          </a:p>
        </c:txPr>
        <c:crossAx val="50813184"/>
        <c:crosses val="autoZero"/>
        <c:crossBetween val="between"/>
      </c:valAx>
      <c:spPr>
        <a:ln>
          <a:noFill/>
        </a:ln>
      </c:spPr>
    </c:plotArea>
    <c:plotVisOnly val="1"/>
    <c:dispBlanksAs val="gap"/>
  </c:chart>
  <c:spPr>
    <a:ln>
      <a:noFill/>
    </a:ln>
  </c:sp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3F131-A97F-4F80-A1A8-716B2A2F1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4104</Words>
  <Characters>23393</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27443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 M</dc:creator>
  <cp:lastModifiedBy>Мария</cp:lastModifiedBy>
  <cp:revision>2</cp:revision>
  <cp:lastPrinted>2017-10-17T04:11:00Z</cp:lastPrinted>
  <dcterms:created xsi:type="dcterms:W3CDTF">2022-03-01T05:53:00Z</dcterms:created>
  <dcterms:modified xsi:type="dcterms:W3CDTF">2022-03-01T05:53:00Z</dcterms:modified>
</cp:coreProperties>
</file>