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A4A31" w:rsidRPr="00FA4A31" w:rsidRDefault="00FA4A31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9742D" w:rsidRPr="00F9742D" w:rsidRDefault="00810B55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5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5920"/>
      </w:tblGrid>
      <w:tr w:rsidR="00F9742D" w:rsidRPr="00F9742D" w:rsidTr="00251E4E">
        <w:trPr>
          <w:trHeight w:val="123"/>
        </w:trPr>
        <w:tc>
          <w:tcPr>
            <w:tcW w:w="5920" w:type="dxa"/>
            <w:shd w:val="clear" w:color="auto" w:fill="auto"/>
          </w:tcPr>
          <w:p w:rsidR="00F9742D" w:rsidRPr="009626CC" w:rsidRDefault="009626CC" w:rsidP="00561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CC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B568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</w:t>
            </w:r>
            <w:r w:rsidRPr="009626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по приему заявлений, документов, а также постановке граждан на учет в качестве нуждающихся в жилых помещениях</w:t>
            </w:r>
          </w:p>
        </w:tc>
      </w:tr>
    </w:tbl>
    <w:p w:rsidR="00F9742D" w:rsidRPr="00C67CE3" w:rsidRDefault="00F9742D" w:rsidP="00CE5575">
      <w:pPr>
        <w:rPr>
          <w:rFonts w:ascii="Times New Roman" w:hAnsi="Times New Roman" w:cs="Times New Roman"/>
          <w:sz w:val="24"/>
          <w:szCs w:val="24"/>
        </w:rPr>
      </w:pPr>
    </w:p>
    <w:p w:rsidR="00167837" w:rsidRDefault="00D36466" w:rsidP="0094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406">
        <w:rPr>
          <w:rFonts w:ascii="Times New Roman" w:hAnsi="Times New Roman" w:cs="Times New Roman"/>
          <w:sz w:val="24"/>
          <w:szCs w:val="24"/>
        </w:rPr>
        <w:t>В соответствии</w:t>
      </w:r>
      <w:r w:rsidR="00AB3D1D" w:rsidRPr="00A25406">
        <w:rPr>
          <w:rFonts w:ascii="Times New Roman" w:hAnsi="Times New Roman" w:cs="Times New Roman"/>
          <w:sz w:val="24"/>
          <w:szCs w:val="24"/>
        </w:rPr>
        <w:t xml:space="preserve"> </w:t>
      </w:r>
      <w:r w:rsidR="00A25406" w:rsidRPr="00A25406">
        <w:rPr>
          <w:rFonts w:ascii="Times New Roman" w:hAnsi="Times New Roman" w:cs="Times New Roman"/>
          <w:sz w:val="24"/>
          <w:szCs w:val="24"/>
        </w:rPr>
        <w:t xml:space="preserve">с </w:t>
      </w:r>
      <w:r w:rsidR="00AB3D1D" w:rsidRPr="00A25406">
        <w:rPr>
          <w:rFonts w:ascii="Times New Roman" w:hAnsi="Times New Roman" w:cs="Times New Roman"/>
          <w:sz w:val="24"/>
          <w:szCs w:val="24"/>
        </w:rPr>
        <w:t>Ф</w:t>
      </w:r>
      <w:r w:rsidRPr="00A25406">
        <w:rPr>
          <w:rFonts w:ascii="Times New Roman" w:hAnsi="Times New Roman" w:cs="Times New Roman"/>
          <w:sz w:val="24"/>
          <w:szCs w:val="24"/>
        </w:rPr>
        <w:t>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</w:t>
      </w:r>
      <w:r w:rsidR="009475E0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hyperlink r:id="rId8" w:history="1">
        <w:r w:rsidR="009475E0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Pr="00A2540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остановлением</w:t>
        </w:r>
      </w:hyperlink>
      <w:r w:rsidRPr="00A25406">
        <w:rPr>
          <w:rFonts w:ascii="Times New Roman" w:hAnsi="Times New Roman" w:cs="Times New Roman"/>
          <w:sz w:val="24"/>
          <w:szCs w:val="24"/>
        </w:rPr>
        <w:t xml:space="preserve">  Правительства</w:t>
      </w:r>
      <w:r w:rsidRPr="00D167A7">
        <w:rPr>
          <w:rFonts w:ascii="Times New Roman" w:hAnsi="Times New Roman" w:cs="Times New Roman"/>
          <w:sz w:val="24"/>
          <w:szCs w:val="24"/>
        </w:rPr>
        <w:t xml:space="preserve">  Российской Федерации от 16.05.2011 №373 </w:t>
      </w:r>
      <w:r w:rsidR="00D220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7A7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</w:t>
      </w:r>
      <w:r w:rsidR="00DE2A8D" w:rsidRPr="00D167A7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контроля (надзора) и административных регламентов предоставления </w:t>
      </w:r>
      <w:r w:rsidRPr="00D167A7">
        <w:rPr>
          <w:rFonts w:ascii="Times New Roman" w:hAnsi="Times New Roman" w:cs="Times New Roman"/>
          <w:sz w:val="24"/>
          <w:szCs w:val="24"/>
        </w:rPr>
        <w:t>государственных услуг»</w:t>
      </w:r>
      <w:r w:rsidR="00ED39C7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Светлогорского сельсовета Туруханского района </w:t>
      </w:r>
      <w:r w:rsidR="00F9742D" w:rsidRPr="001F70F6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F70F6" w:rsidRPr="009475E0">
        <w:rPr>
          <w:rFonts w:ascii="Times New Roman" w:hAnsi="Times New Roman" w:cs="Times New Roman"/>
          <w:sz w:val="24"/>
          <w:szCs w:val="24"/>
        </w:rPr>
        <w:t>, ПОСТАНОВЛЯЮ</w:t>
      </w:r>
      <w:r w:rsidR="00F9742D" w:rsidRPr="009475E0">
        <w:rPr>
          <w:rFonts w:ascii="Times New Roman" w:hAnsi="Times New Roman" w:cs="Times New Roman"/>
          <w:sz w:val="24"/>
          <w:szCs w:val="24"/>
        </w:rPr>
        <w:t>:</w:t>
      </w:r>
    </w:p>
    <w:p w:rsidR="009626CC" w:rsidRPr="00C67CE3" w:rsidRDefault="009626CC" w:rsidP="00947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B5685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475E0" w:rsidRPr="00A25406">
        <w:rPr>
          <w:rFonts w:ascii="Times New Roman" w:hAnsi="Times New Roman" w:cs="Times New Roman"/>
          <w:sz w:val="24"/>
          <w:szCs w:val="24"/>
        </w:rPr>
        <w:t xml:space="preserve"> </w:t>
      </w:r>
      <w:r w:rsidR="00B56858">
        <w:rPr>
          <w:rFonts w:ascii="Times New Roman" w:hAnsi="Times New Roman" w:cs="Times New Roman"/>
          <w:sz w:val="24"/>
          <w:szCs w:val="24"/>
        </w:rPr>
        <w:t>предоставления</w:t>
      </w:r>
      <w:r w:rsidR="009626CC" w:rsidRPr="009626CC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согласно приложения к настоящему постановлению.</w:t>
      </w:r>
    </w:p>
    <w:p w:rsidR="00C67CE3" w:rsidRDefault="00C67CE3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утратившими силу: </w:t>
      </w:r>
    </w:p>
    <w:p w:rsidR="00C67CE3" w:rsidRPr="009626CC" w:rsidRDefault="00C67CE3" w:rsidP="00ED3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администрации Светлогорского сельсовета Туруханского района Красноярского края от </w:t>
      </w:r>
      <w:r w:rsidR="009626CC"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24.12</w:t>
      </w:r>
      <w:r w:rsidR="009475E0"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26CC"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9475E0"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№75</w:t>
      </w:r>
      <w:r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9626CC" w:rsidRPr="009626C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Pr="009626CC">
        <w:rPr>
          <w:rFonts w:ascii="Times New Roman" w:hAnsi="Times New Roman" w:cs="Times New Roman"/>
          <w:sz w:val="24"/>
          <w:szCs w:val="24"/>
        </w:rPr>
        <w:t>»;</w:t>
      </w:r>
    </w:p>
    <w:p w:rsidR="009475E0" w:rsidRPr="009626CC" w:rsidRDefault="009475E0" w:rsidP="009475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Светлогорского сельсовета Туруханского</w:t>
      </w:r>
      <w:r w:rsidR="009626CC"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Красноярского края от 21.07.2016 №44</w:t>
      </w:r>
      <w:r w:rsidRPr="0096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</w:t>
      </w:r>
      <w:r w:rsidR="009626CC" w:rsidRPr="009626CC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Светлогорского сельсовета Туруханского района Красноярского края от 24.12.2015 №75-П».</w:t>
      </w:r>
    </w:p>
    <w:p w:rsidR="00CE5575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 Документоведу администрации Светлог</w:t>
      </w:r>
      <w:r w:rsidR="00624C5A">
        <w:rPr>
          <w:rFonts w:ascii="Times New Roman" w:hAnsi="Times New Roman" w:cs="Times New Roman"/>
          <w:bCs/>
          <w:sz w:val="24"/>
          <w:szCs w:val="24"/>
        </w:rPr>
        <w:t xml:space="preserve">орского сельсовета Циттель А.С.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внести соответствующие изменения в </w:t>
      </w:r>
      <w:r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</w:t>
      </w:r>
      <w:r w:rsidRPr="00F0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765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F01765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67837">
        <w:rPr>
          <w:rFonts w:ascii="Times New Roman" w:hAnsi="Times New Roman" w:cs="Times New Roman"/>
          <w:sz w:val="24"/>
          <w:szCs w:val="24"/>
        </w:rPr>
        <w:t>.</w:t>
      </w:r>
    </w:p>
    <w:p w:rsidR="00ED39C7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CC6B49" w:rsidRPr="00C67CE3" w:rsidRDefault="00CE5575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39C7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C67CE3" w:rsidRDefault="00CE5575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251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 w:rsidRP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6D0C5A" w:rsidRDefault="006D0C5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C5A" w:rsidRDefault="006D0C5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C5A" w:rsidRDefault="006D0C5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C5A" w:rsidRDefault="006D0C5A" w:rsidP="00CE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2A3" w:rsidRDefault="00CC6B49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6D0C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6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9626CC" w:rsidRDefault="009626CC" w:rsidP="009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4644"/>
      </w:tblGrid>
      <w:tr w:rsidR="00CC6B49" w:rsidTr="00167837">
        <w:tc>
          <w:tcPr>
            <w:tcW w:w="5421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C6B49" w:rsidRDefault="00CC6B49" w:rsidP="001678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к постановлению администрации Светлогорского сельсовета от</w:t>
            </w:r>
            <w:r w:rsidR="00D2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27</w:t>
            </w:r>
            <w:r w:rsid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D2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D2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Pr="00B9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  <w:p w:rsidR="002A26BC" w:rsidRPr="002A26BC" w:rsidRDefault="002A26BC" w:rsidP="0016783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C6B49" w:rsidRDefault="00CC6B49" w:rsidP="002A26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9626CC" w:rsidRDefault="00B36489" w:rsidP="00AB3D1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C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9626CC" w:rsidRPr="009626CC" w:rsidRDefault="00C67CE3" w:rsidP="0096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CC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9475E0" w:rsidRPr="009626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626CC" w:rsidRPr="009626CC">
        <w:rPr>
          <w:rFonts w:ascii="Times New Roman" w:hAnsi="Times New Roman" w:cs="Times New Roman"/>
          <w:b/>
          <w:sz w:val="24"/>
          <w:szCs w:val="24"/>
        </w:rPr>
        <w:t xml:space="preserve">приему заявлений, документов, </w:t>
      </w:r>
    </w:p>
    <w:p w:rsidR="00C67CE3" w:rsidRPr="009475E0" w:rsidRDefault="009626CC" w:rsidP="0096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CC">
        <w:rPr>
          <w:rFonts w:ascii="Times New Roman" w:hAnsi="Times New Roman" w:cs="Times New Roman"/>
          <w:b/>
          <w:sz w:val="24"/>
          <w:szCs w:val="24"/>
        </w:rPr>
        <w:t>а также постановке граждан на учет в качестве нуждающихся в жилых помещениях</w:t>
      </w:r>
    </w:p>
    <w:p w:rsidR="009475E0" w:rsidRPr="009475E0" w:rsidRDefault="009475E0" w:rsidP="0094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CE5575" w:rsidRDefault="002B175A" w:rsidP="002B175A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489" w:rsidRPr="009475E0" w:rsidRDefault="00B36489" w:rsidP="00947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1678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9475E0" w:rsidRPr="009475E0">
        <w:rPr>
          <w:rFonts w:ascii="Times New Roman" w:hAnsi="Times New Roman" w:cs="Times New Roman"/>
          <w:sz w:val="24"/>
          <w:szCs w:val="24"/>
        </w:rPr>
        <w:t xml:space="preserve">по </w:t>
      </w:r>
      <w:r w:rsidR="009D51CE" w:rsidRPr="009626CC">
        <w:rPr>
          <w:rFonts w:ascii="Times New Roman" w:hAnsi="Times New Roman" w:cs="Times New Roman"/>
          <w:sz w:val="24"/>
          <w:szCs w:val="24"/>
        </w:rPr>
        <w:t>приему заявлений, документов, а также постановке граждан на учет в качестве нуждающихся в жилых помещениях</w:t>
      </w:r>
      <w:r w:rsidRPr="0016783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9475E0">
        <w:rPr>
          <w:rFonts w:ascii="Times New Roman" w:hAnsi="Times New Roman" w:cs="Times New Roman"/>
          <w:sz w:val="24"/>
          <w:szCs w:val="24"/>
        </w:rPr>
        <w:t xml:space="preserve">регламент) </w:t>
      </w:r>
      <w:r w:rsidR="00F703D4" w:rsidRPr="009475E0">
        <w:rPr>
          <w:rFonts w:ascii="Times New Roman" w:hAnsi="Times New Roman" w:cs="Times New Roman"/>
          <w:sz w:val="24"/>
          <w:szCs w:val="24"/>
        </w:rPr>
        <w:t>определяет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услуги;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9D51CE" w:rsidRDefault="00B3648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1.2. </w:t>
      </w:r>
      <w:r w:rsidR="009D51CE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являются: </w:t>
      </w:r>
    </w:p>
    <w:p w:rsidR="009D51CE" w:rsidRDefault="009D51CE" w:rsidP="009D51CE">
      <w:pPr>
        <w:pStyle w:val="s16"/>
        <w:spacing w:before="0" w:beforeAutospacing="0" w:after="0" w:afterAutospacing="0"/>
        <w:ind w:firstLine="708"/>
        <w:jc w:val="both"/>
      </w:pPr>
      <w:r>
        <w:t xml:space="preserve">1) проживающие на территории муниципального образования Светлогорский сельсовет Туруханского района Красноярского края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</w:t>
      </w:r>
      <w:r w:rsidRPr="009D51CE">
        <w:t xml:space="preserve">малоимущими в порядке, определенном законом края, и нуждающиеся в жилых помещениях по основаниям, установленным </w:t>
      </w:r>
      <w:hyperlink r:id="rId9" w:anchor="/document/12138291/entry/0" w:history="1">
        <w:r w:rsidRPr="009D51CE">
          <w:rPr>
            <w:rStyle w:val="a6"/>
            <w:color w:val="auto"/>
            <w:u w:val="none"/>
          </w:rPr>
          <w:t>Жилищным кодексом</w:t>
        </w:r>
      </w:hyperlink>
      <w:r w:rsidRPr="009D51CE">
        <w:t xml:space="preserve"> Российской</w:t>
      </w:r>
      <w:r>
        <w:t xml:space="preserve"> Федерации (далее - Заявители);</w:t>
      </w:r>
    </w:p>
    <w:p w:rsidR="009D51CE" w:rsidRDefault="009D51CE" w:rsidP="009D51CE">
      <w:pPr>
        <w:pStyle w:val="s16"/>
        <w:spacing w:before="0" w:beforeAutospacing="0" w:after="0" w:afterAutospacing="0"/>
        <w:ind w:firstLine="708"/>
        <w:jc w:val="both"/>
      </w:pPr>
      <w:r>
        <w:t>2) граждане, относящиеся к иным определенным федеральным законом, указом Президента Российской Федерации или законом Красноярского края основаниям, нуждающимися в жилых помещениях (далее - Заявители);</w:t>
      </w:r>
    </w:p>
    <w:p w:rsidR="009D51CE" w:rsidRDefault="009D51CE" w:rsidP="009D51CE">
      <w:pPr>
        <w:pStyle w:val="s16"/>
        <w:spacing w:before="0" w:beforeAutospacing="0" w:after="0" w:afterAutospacing="0"/>
        <w:ind w:firstLine="708"/>
        <w:jc w:val="both"/>
      </w:pPr>
      <w:r>
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1.3. Справочная информация о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месте нахождения и графике работы</w:t>
      </w:r>
      <w:r w:rsidRPr="00167837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Pr="00167837">
        <w:rPr>
          <w:rFonts w:ascii="Times New Roman" w:hAnsi="Times New Roman" w:cs="Times New Roman"/>
          <w:sz w:val="24"/>
          <w:szCs w:val="24"/>
        </w:rPr>
        <w:t>органа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Pr="00167837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0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167837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2B175A">
        <w:rPr>
          <w:rFonts w:ascii="Times New Roman" w:hAnsi="Times New Roman" w:cs="Times New Roman"/>
          <w:sz w:val="24"/>
          <w:szCs w:val="24"/>
        </w:rPr>
        <w:t>«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2B175A">
        <w:rPr>
          <w:rFonts w:ascii="Times New Roman" w:hAnsi="Times New Roman" w:cs="Times New Roman"/>
          <w:sz w:val="24"/>
          <w:szCs w:val="24"/>
        </w:rPr>
        <w:t>»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167837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703D4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167837">
        <w:rPr>
          <w:rFonts w:ascii="Times New Roman" w:hAnsi="Times New Roman" w:cs="Times New Roman"/>
          <w:bCs/>
          <w:sz w:val="24"/>
          <w:szCs w:val="24"/>
        </w:rPr>
        <w:t>на информационном стенде в помещении Администрации Светлогорского сельсовета.</w:t>
      </w:r>
    </w:p>
    <w:p w:rsidR="00EF1209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>1.4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48BA">
        <w:rPr>
          <w:rFonts w:ascii="Times New Roman" w:hAnsi="Times New Roman" w:cs="Times New Roman"/>
          <w:sz w:val="24"/>
          <w:szCs w:val="24"/>
        </w:rPr>
        <w:t>Информирование З</w:t>
      </w:r>
      <w:r w:rsidR="00EF1209" w:rsidRPr="00167837">
        <w:rPr>
          <w:rFonts w:ascii="Times New Roman" w:hAnsi="Times New Roman" w:cs="Times New Roman"/>
          <w:sz w:val="24"/>
          <w:szCs w:val="24"/>
        </w:rPr>
        <w:t>аявителей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>, сведения о ходе предоставления услуги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167837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E7284A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12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167837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167837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  <w:r w:rsidR="00136D08" w:rsidRPr="0016783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Письменные запросы о представлении информации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Pr="00167837">
        <w:rPr>
          <w:rFonts w:ascii="Times New Roman" w:eastAsia="Calibri" w:hAnsi="Times New Roman" w:cs="Times New Roman"/>
          <w:sz w:val="24"/>
          <w:szCs w:val="24"/>
        </w:rPr>
        <w:t>663214, Красноярский край, Туруханский район, п. Светлогорск, ул. Энергетиков, д. 15</w:t>
      </w:r>
      <w:r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1.6.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 по вопросам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муниципальной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путем заполнения специальной формы:</w:t>
      </w:r>
    </w:p>
    <w:p w:rsidR="00F703D4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3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4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1.7.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администрацию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hyperlink r:id="rId15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16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Pr="00167837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bCs/>
          <w:sz w:val="24"/>
          <w:szCs w:val="24"/>
        </w:rPr>
        <w:t xml:space="preserve">1.8. </w:t>
      </w:r>
      <w:r w:rsidR="00F703D4" w:rsidRPr="00167837">
        <w:rPr>
          <w:rFonts w:ascii="Times New Roman" w:hAnsi="Times New Roman" w:cs="Times New Roman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1.9.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Устное информирование заинтересованных лиц осуществляют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Светлогорского сельсовета. 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1.10.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представляет заинтересованным лицам следующую инфор</w:t>
      </w:r>
      <w:r w:rsidRPr="00167837">
        <w:rPr>
          <w:rFonts w:ascii="Times New Roman" w:hAnsi="Times New Roman" w:cs="Times New Roman"/>
          <w:sz w:val="24"/>
          <w:szCs w:val="24"/>
        </w:rPr>
        <w:t xml:space="preserve">мацию при устном информировании: </w:t>
      </w:r>
    </w:p>
    <w:p w:rsidR="00E7284A" w:rsidRPr="00167837" w:rsidRDefault="008448B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график личного приема З</w:t>
      </w:r>
      <w:r w:rsidR="00F703D4" w:rsidRPr="00167837">
        <w:rPr>
          <w:rFonts w:ascii="Times New Roman" w:hAnsi="Times New Roman" w:cs="Times New Roman"/>
          <w:sz w:val="24"/>
          <w:szCs w:val="24"/>
        </w:rPr>
        <w:t>аявителей;</w:t>
      </w:r>
    </w:p>
    <w:p w:rsidR="00E7284A" w:rsidRPr="00167837" w:rsidRDefault="00F703D4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history="1">
        <w:r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="00E7284A"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Pr="00167837">
        <w:rPr>
          <w:rFonts w:ascii="Times New Roman" w:hAnsi="Times New Roman" w:cs="Times New Roman"/>
          <w:sz w:val="24"/>
          <w:szCs w:val="24"/>
        </w:rPr>
        <w:t>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3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) порядок предоставления </w:t>
      </w:r>
      <w:r w:rsidRPr="00167837">
        <w:rPr>
          <w:rFonts w:ascii="Times New Roman" w:hAnsi="Times New Roman" w:cs="Times New Roman"/>
          <w:sz w:val="24"/>
          <w:szCs w:val="24"/>
        </w:rPr>
        <w:t>мун</w:t>
      </w:r>
      <w:r w:rsidR="006771E0" w:rsidRPr="00167837">
        <w:rPr>
          <w:rFonts w:ascii="Times New Roman" w:hAnsi="Times New Roman" w:cs="Times New Roman"/>
          <w:sz w:val="24"/>
          <w:szCs w:val="24"/>
        </w:rPr>
        <w:t>и</w:t>
      </w:r>
      <w:r w:rsidRPr="00167837">
        <w:rPr>
          <w:rFonts w:ascii="Times New Roman" w:hAnsi="Times New Roman" w:cs="Times New Roman"/>
          <w:sz w:val="24"/>
          <w:szCs w:val="24"/>
        </w:rPr>
        <w:t>ципальной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1.11.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предлагает представиться позвонившему;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7284A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7284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1.12. Специалист 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выслушивает и уточняет при необходимости суть вопроса;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- </w:t>
      </w:r>
      <w:r w:rsidR="00F703D4" w:rsidRPr="00167837">
        <w:rPr>
          <w:rFonts w:ascii="Times New Roman" w:hAnsi="Times New Roman" w:cs="Times New Roman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1.13.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При устном информировании </w:t>
      </w:r>
      <w:r w:rsidRPr="00167837">
        <w:rPr>
          <w:rFonts w:ascii="Times New Roman" w:hAnsi="Times New Roman" w:cs="Times New Roman"/>
          <w:sz w:val="24"/>
          <w:szCs w:val="24"/>
        </w:rPr>
        <w:t xml:space="preserve">специалист администрации Светлогорского сельсовета </w:t>
      </w:r>
      <w:r w:rsidR="00F703D4" w:rsidRPr="00167837">
        <w:rPr>
          <w:rFonts w:ascii="Times New Roman" w:hAnsi="Times New Roman" w:cs="Times New Roman"/>
          <w:sz w:val="24"/>
          <w:szCs w:val="24"/>
        </w:rPr>
        <w:t>обязан относиться к обратившимся корректно и внимательно, не унижать их честь и достоинство.</w:t>
      </w:r>
    </w:p>
    <w:p w:rsidR="00F703D4" w:rsidRPr="00167837" w:rsidRDefault="00EB461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1.14. 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8" w:tgtFrame="_blank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>администрации Светлогорского сельсовета</w:t>
      </w:r>
      <w:r w:rsidR="00F703D4" w:rsidRPr="00167837">
        <w:rPr>
          <w:rFonts w:ascii="Times New Roman" w:hAnsi="Times New Roman" w:cs="Times New Roman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9" w:anchor="/document/12184522/entry/54" w:history="1">
        <w:r w:rsidR="00F703D4" w:rsidRPr="0016783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167837">
        <w:rPr>
          <w:rFonts w:ascii="Times New Roman" w:hAnsi="Times New Roman" w:cs="Times New Roman"/>
          <w:sz w:val="24"/>
          <w:szCs w:val="24"/>
        </w:rPr>
        <w:t>, в течение 30 дней со дня регистрации запроса о представлении информации.</w:t>
      </w:r>
    </w:p>
    <w:p w:rsidR="00F01765" w:rsidRPr="00167837" w:rsidRDefault="00F01765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EB0344" w:rsidRDefault="00EB0344" w:rsidP="00EB034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EB034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B4615" w:rsidRPr="001678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837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9D51CE">
        <w:rPr>
          <w:rFonts w:ascii="Times New Roman" w:hAnsi="Times New Roman" w:cs="Times New Roman"/>
          <w:sz w:val="24"/>
          <w:szCs w:val="24"/>
        </w:rPr>
        <w:t>прием</w:t>
      </w:r>
      <w:r w:rsidR="009D51CE" w:rsidRPr="009626CC">
        <w:rPr>
          <w:rFonts w:ascii="Times New Roman" w:hAnsi="Times New Roman" w:cs="Times New Roman"/>
          <w:sz w:val="24"/>
          <w:szCs w:val="24"/>
        </w:rPr>
        <w:t xml:space="preserve"> заявлений,</w:t>
      </w:r>
      <w:r w:rsidR="009D51CE">
        <w:rPr>
          <w:rFonts w:ascii="Times New Roman" w:hAnsi="Times New Roman" w:cs="Times New Roman"/>
          <w:sz w:val="24"/>
          <w:szCs w:val="24"/>
        </w:rPr>
        <w:t xml:space="preserve"> документов, а также постановка</w:t>
      </w:r>
      <w:r w:rsidR="009D51CE" w:rsidRPr="009626CC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помещениях</w:t>
      </w:r>
      <w:r w:rsidR="00EB4615" w:rsidRPr="00167837">
        <w:rPr>
          <w:rFonts w:ascii="Times New Roman" w:hAnsi="Times New Roman" w:cs="Times New Roman"/>
          <w:sz w:val="24"/>
          <w:szCs w:val="24"/>
        </w:rPr>
        <w:t>.</w:t>
      </w:r>
    </w:p>
    <w:p w:rsidR="00EF1209" w:rsidRPr="00167837" w:rsidRDefault="00EF1209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16783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Администрация Светлогорского сельсовета Туруханского района Красноярского края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792A6A" w:rsidRPr="00167837">
        <w:rPr>
          <w:rFonts w:ascii="Times New Roman" w:hAnsi="Times New Roman" w:cs="Times New Roman"/>
          <w:sz w:val="24"/>
          <w:szCs w:val="24"/>
        </w:rPr>
        <w:t>администрация</w:t>
      </w:r>
      <w:r w:rsidR="00792A6A" w:rsidRPr="001678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E60E4A" w:rsidRDefault="00792A6A" w:rsidP="00BE04ED">
      <w:pPr>
        <w:pStyle w:val="s1"/>
        <w:spacing w:before="0" w:beforeAutospacing="0" w:after="0" w:afterAutospacing="0"/>
        <w:ind w:firstLine="709"/>
        <w:jc w:val="both"/>
      </w:pPr>
      <w:r w:rsidRPr="00167837">
        <w:rPr>
          <w:bCs/>
        </w:rPr>
        <w:lastRenderedPageBreak/>
        <w:t xml:space="preserve">2.3. </w:t>
      </w:r>
      <w:r w:rsidR="00BE04ED">
        <w:t>Результатом предоставления муниципальной услуги является принятие на учет в качестве нуждающихся в жилых помещениях, либо отказ в постановке (принятии) на учет нуждающихся в жилых помещениях.</w:t>
      </w:r>
    </w:p>
    <w:p w:rsidR="00E60E4A" w:rsidRPr="00E60E4A" w:rsidRDefault="00792A6A" w:rsidP="00BE04ED">
      <w:pPr>
        <w:pStyle w:val="s1"/>
        <w:spacing w:before="0" w:beforeAutospacing="0" w:after="0" w:afterAutospacing="0"/>
        <w:ind w:firstLine="709"/>
        <w:jc w:val="both"/>
      </w:pPr>
      <w:r w:rsidRPr="00167837">
        <w:t>2.4.</w:t>
      </w:r>
      <w:r w:rsidR="00561D3A" w:rsidRPr="00167837">
        <w:t xml:space="preserve"> </w:t>
      </w:r>
      <w:r w:rsidR="00BE04ED">
        <w:t>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 администрацией, не позднее чем через 30 (тридцать) рабочих дней со дня представления документов, обязанность по представлению которых возложена на Заявителя, в администрацию.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 xml:space="preserve">2.5.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167837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16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167837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16783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67837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20" w:history="1">
        <w:r w:rsidRPr="00167837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16783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167837" w:rsidRDefault="00792A6A" w:rsidP="0016783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BE04ED" w:rsidRPr="004B0DB0" w:rsidRDefault="00792A6A" w:rsidP="004B0DB0">
      <w:pPr>
        <w:pStyle w:val="s16"/>
        <w:spacing w:before="0" w:beforeAutospacing="0" w:after="0" w:afterAutospacing="0"/>
        <w:ind w:firstLine="708"/>
        <w:jc w:val="both"/>
        <w:rPr>
          <w:rStyle w:val="a7"/>
          <w:i w:val="0"/>
        </w:rPr>
      </w:pPr>
      <w:r w:rsidRPr="00167837">
        <w:rPr>
          <w:rStyle w:val="a7"/>
          <w:i w:val="0"/>
        </w:rPr>
        <w:t>2.6</w:t>
      </w:r>
      <w:r w:rsidRPr="004B0DB0">
        <w:rPr>
          <w:rStyle w:val="a7"/>
          <w:i w:val="0"/>
        </w:rPr>
        <w:t xml:space="preserve">. </w:t>
      </w:r>
      <w:r w:rsidR="00BE04ED" w:rsidRPr="004B0DB0">
        <w:t>Для предоставления муниципальной у</w:t>
      </w:r>
      <w:r w:rsidR="004B0DB0">
        <w:t xml:space="preserve">слуги </w:t>
      </w:r>
      <w:r w:rsidR="008448BA">
        <w:t>З</w:t>
      </w:r>
      <w:r w:rsidR="004B0DB0">
        <w:t>аявитель представляет в а</w:t>
      </w:r>
      <w:r w:rsidR="00BE04ED" w:rsidRPr="004B0DB0">
        <w:t>дминистрацию следующие документы: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1) заявление о принятии на учет в качестве нуждающихся в жилых помещениях</w:t>
      </w:r>
      <w:r w:rsidR="004B0DB0">
        <w:t xml:space="preserve"> на условиях социального найма по </w:t>
      </w:r>
      <w:r w:rsidRPr="004B0DB0">
        <w:t>форм</w:t>
      </w:r>
      <w:r w:rsidR="004B0DB0">
        <w:t xml:space="preserve">е, установленной </w:t>
      </w:r>
      <w:hyperlink r:id="rId21" w:anchor="/document/18573253/entry/1000" w:history="1">
        <w:r w:rsidR="004B0DB0">
          <w:rPr>
            <w:rStyle w:val="a6"/>
            <w:color w:val="auto"/>
            <w:u w:val="none"/>
          </w:rPr>
          <w:t>Приложен</w:t>
        </w:r>
        <w:r w:rsidRPr="004B0DB0">
          <w:rPr>
            <w:rStyle w:val="a6"/>
            <w:color w:val="auto"/>
            <w:u w:val="none"/>
          </w:rPr>
          <w:t>и</w:t>
        </w:r>
        <w:r w:rsidR="004B0DB0">
          <w:rPr>
            <w:rStyle w:val="a6"/>
            <w:color w:val="auto"/>
            <w:u w:val="none"/>
          </w:rPr>
          <w:t>ем №</w:t>
        </w:r>
        <w:r w:rsidRPr="004B0DB0">
          <w:rPr>
            <w:rStyle w:val="a6"/>
            <w:color w:val="auto"/>
            <w:u w:val="none"/>
          </w:rPr>
          <w:t>1</w:t>
        </w:r>
      </w:hyperlink>
      <w:r w:rsidRPr="004B0DB0">
        <w:t xml:space="preserve"> к </w:t>
      </w:r>
      <w:hyperlink r:id="rId22" w:anchor="/document/18573253/entry/0" w:history="1">
        <w:r w:rsidRPr="004B0DB0">
          <w:rPr>
            <w:rStyle w:val="a6"/>
            <w:color w:val="auto"/>
            <w:u w:val="none"/>
          </w:rPr>
          <w:t>Закону</w:t>
        </w:r>
      </w:hyperlink>
      <w:r w:rsidRPr="004B0DB0">
        <w:t xml:space="preserve"> Кра</w:t>
      </w:r>
      <w:r w:rsidR="004B0DB0">
        <w:t>сноярского края от 23.05.2006 №18-4751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№18-4751)</w:t>
      </w:r>
      <w:r w:rsidRPr="004B0DB0">
        <w:t>.</w:t>
      </w:r>
      <w:r w:rsidR="004B0DB0">
        <w:t xml:space="preserve"> Образец заявления представлен в Приложении №1 к настоящему регламенту. 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С заявлением представляются следующие документы: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1) копия докум</w:t>
      </w:r>
      <w:r w:rsidR="008448BA">
        <w:t>ента, удостоверяющего личность З</w:t>
      </w:r>
      <w:r w:rsidRPr="004B0DB0">
        <w:t>аявителя;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 xml:space="preserve">1.1) в случае отсутствия в документе, удостоверяющем личность, сведений о месте жительства - документ, подтверждающий место жительства </w:t>
      </w:r>
      <w:r w:rsidR="008448BA">
        <w:t>З</w:t>
      </w:r>
      <w:r w:rsidRPr="004B0DB0">
        <w:t>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2) документы, подтверждающие право проживания одной семьей (свидетельство о рождении, свидетельство о заключении брака, свидетельство о расторжении брака, судебное решение о признании членом семьи, об усыновлении (удочерении), другие документы);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3</w:t>
      </w:r>
      <w:r w:rsidR="004B0DB0">
        <w:t>) решение а</w:t>
      </w:r>
      <w:r w:rsidRPr="004B0DB0">
        <w:t xml:space="preserve">дминистрации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23" w:anchor="/document/18573253/entry/2" w:history="1">
        <w:r w:rsidRPr="004B0DB0">
          <w:rPr>
            <w:rStyle w:val="a6"/>
            <w:color w:val="auto"/>
            <w:u w:val="none"/>
          </w:rPr>
          <w:t>подпункте 1 пункта 1 статьи 2</w:t>
        </w:r>
      </w:hyperlink>
      <w:r w:rsidRPr="004B0DB0">
        <w:t xml:space="preserve"> Зако</w:t>
      </w:r>
      <w:r w:rsidR="004B0DB0">
        <w:t>на №</w:t>
      </w:r>
      <w:r w:rsidRPr="004B0DB0">
        <w:t>18-4751);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4) докум</w:t>
      </w:r>
      <w:r w:rsidR="008448BA">
        <w:t>енты, подтверждающие отнесение З</w:t>
      </w:r>
      <w:r w:rsidRPr="004B0DB0">
        <w:t xml:space="preserve">аявителя к категории граждан, имеющих право на получение жилых помещений по договорам социального найма в соответствии с </w:t>
      </w:r>
      <w:hyperlink r:id="rId24" w:anchor="/document/12138291/entry/4903" w:history="1">
        <w:r w:rsidRPr="004B0DB0">
          <w:rPr>
            <w:rStyle w:val="a6"/>
            <w:color w:val="auto"/>
            <w:u w:val="none"/>
          </w:rPr>
          <w:t>частью 3 статьи 49</w:t>
        </w:r>
      </w:hyperlink>
      <w:r w:rsidRPr="004B0DB0">
        <w:t xml:space="preserve">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5) выписка из домовой книги (финансового лицевого счета);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6) выписки из Единого государственного реестра недвижимости о правах Заявителя и членов его семьи на имеющиеся у них объекты недвижимого имущества;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7) документы, подтверждающие право пользования ж</w:t>
      </w:r>
      <w:r w:rsidR="008448BA">
        <w:t>илыми помещениями, занимаемыми З</w:t>
      </w:r>
      <w:r w:rsidRPr="004B0DB0">
        <w:t>аявителем и членами его семьи: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а) нанимателям жилых помещений -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б) собственникам жилых помещений - документ, подтверждающий право собственности на эти помещения (в случае если право собственности на них не зарегистрировано в Едином государственном реестре недвижимости).</w:t>
      </w:r>
    </w:p>
    <w:p w:rsidR="00BE04ED" w:rsidRPr="004B0DB0" w:rsidRDefault="00BE04ED" w:rsidP="004B0DB0">
      <w:pPr>
        <w:pStyle w:val="s16"/>
        <w:spacing w:before="0" w:beforeAutospacing="0" w:after="0" w:afterAutospacing="0"/>
        <w:ind w:firstLine="708"/>
        <w:jc w:val="both"/>
      </w:pPr>
      <w:r w:rsidRPr="004B0DB0">
        <w:t>8) согласие Заявителя и членов его семьи на обработку персональных данных;</w:t>
      </w:r>
    </w:p>
    <w:p w:rsidR="00BE04ED" w:rsidRPr="004B0DB0" w:rsidRDefault="00BE04ED" w:rsidP="006D39FB">
      <w:pPr>
        <w:pStyle w:val="s16"/>
        <w:spacing w:before="0" w:beforeAutospacing="0" w:after="0" w:afterAutospacing="0"/>
        <w:ind w:firstLine="708"/>
        <w:jc w:val="both"/>
      </w:pPr>
      <w:r w:rsidRPr="004B0DB0">
        <w:t xml:space="preserve">9)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25" w:anchor="/document/12138291/entry/5702" w:history="1">
        <w:r w:rsidRPr="004B0DB0">
          <w:rPr>
            <w:rStyle w:val="a6"/>
            <w:color w:val="auto"/>
            <w:u w:val="none"/>
          </w:rPr>
          <w:t>частью 2 статьи 57</w:t>
        </w:r>
      </w:hyperlink>
      <w:r w:rsidRPr="004B0DB0">
        <w:t xml:space="preserve"> Жилищного кодекса </w:t>
      </w:r>
      <w:r w:rsidRPr="004B0DB0">
        <w:lastRenderedPageBreak/>
        <w:t xml:space="preserve">Российской Федерации, дополнительно к документам, указанным в </w:t>
      </w:r>
      <w:hyperlink r:id="rId26" w:anchor="/document/44168792/entry/1203" w:history="1">
        <w:r w:rsidRPr="004B0DB0">
          <w:rPr>
            <w:rStyle w:val="a6"/>
            <w:color w:val="auto"/>
            <w:u w:val="none"/>
          </w:rPr>
          <w:t>пункте 2.6</w:t>
        </w:r>
      </w:hyperlink>
      <w:r w:rsidRPr="004B0DB0">
        <w:t xml:space="preserve"> настоящего Регламента, представляют:</w:t>
      </w:r>
    </w:p>
    <w:p w:rsidR="00BE04ED" w:rsidRPr="004B0DB0" w:rsidRDefault="00BE04ED" w:rsidP="006D39FB">
      <w:pPr>
        <w:pStyle w:val="s16"/>
        <w:spacing w:before="0" w:beforeAutospacing="0" w:after="0" w:afterAutospacing="0"/>
        <w:ind w:firstLine="708"/>
        <w:jc w:val="both"/>
      </w:pPr>
      <w:r w:rsidRPr="004B0DB0">
        <w:t>9.1)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BE04ED" w:rsidRPr="004B0DB0" w:rsidRDefault="00BE04ED" w:rsidP="006D39FB">
      <w:pPr>
        <w:pStyle w:val="s16"/>
        <w:spacing w:before="0" w:beforeAutospacing="0" w:after="0" w:afterAutospacing="0"/>
        <w:ind w:firstLine="708"/>
        <w:jc w:val="both"/>
      </w:pPr>
      <w:r w:rsidRPr="004B0DB0">
        <w:t>Все документы представляются в фото- или светокопиях с одновременным представлением оригинала или надлежаще заверенной копии. Фото- 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гражданину.</w:t>
      </w:r>
    </w:p>
    <w:p w:rsidR="00444889" w:rsidRPr="00444889" w:rsidRDefault="00BE04ED" w:rsidP="006D39FB">
      <w:pPr>
        <w:pStyle w:val="s16"/>
        <w:spacing w:before="0" w:beforeAutospacing="0" w:after="0" w:afterAutospacing="0"/>
        <w:ind w:firstLine="708"/>
        <w:jc w:val="both"/>
      </w:pPr>
      <w:r w:rsidRPr="004B0DB0">
        <w:t xml:space="preserve">Для предоставления муниципальной услуги, в случае если документы, указанные в </w:t>
      </w:r>
      <w:hyperlink r:id="rId27" w:anchor="/document/44168792/entry/1204" w:history="1">
        <w:r w:rsidRPr="004B0DB0">
          <w:rPr>
            <w:rStyle w:val="a6"/>
            <w:color w:val="auto"/>
            <w:u w:val="none"/>
          </w:rPr>
          <w:t>пун</w:t>
        </w:r>
        <w:r w:rsidR="006D39FB">
          <w:rPr>
            <w:rStyle w:val="a6"/>
            <w:color w:val="auto"/>
            <w:u w:val="none"/>
          </w:rPr>
          <w:t>кте</w:t>
        </w:r>
        <w:r w:rsidRPr="004B0DB0">
          <w:rPr>
            <w:rStyle w:val="a6"/>
            <w:color w:val="auto"/>
            <w:u w:val="none"/>
          </w:rPr>
          <w:t xml:space="preserve"> 2.6</w:t>
        </w:r>
      </w:hyperlink>
      <w:r w:rsidRPr="004B0DB0">
        <w:t xml:space="preserve"> настоящего Регламента,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государственных и муниципальных услуг, и не были представлены Заявителями по</w:t>
      </w:r>
      <w:r w:rsidR="006D39FB">
        <w:t xml:space="preserve"> собственной инициативе, а</w:t>
      </w:r>
      <w:r w:rsidRPr="004B0DB0">
        <w:t xml:space="preserve">дминистрация запрашивает посредством межведомственных запросов документы (их копии или содержащиеся в них сведения)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28" w:anchor="/document/12177515/entry/706" w:history="1">
        <w:r w:rsidRPr="004B0DB0">
          <w:rPr>
            <w:rStyle w:val="a6"/>
            <w:color w:val="auto"/>
            <w:u w:val="none"/>
          </w:rPr>
          <w:t>частью 6 статьи 7</w:t>
        </w:r>
      </w:hyperlink>
      <w:r w:rsidRPr="004B0DB0">
        <w:t xml:space="preserve"> Федеральног</w:t>
      </w:r>
      <w:r w:rsidR="006D39FB">
        <w:t>о закона от 27 июля 2010 года №</w:t>
      </w:r>
      <w:r w:rsidR="006D0C5A">
        <w:t>210-ФЗ «</w:t>
      </w:r>
      <w:r w:rsidRPr="004B0DB0">
        <w:t>Об организации предоставления государственных и муници</w:t>
      </w:r>
      <w:r w:rsidR="006D0C5A">
        <w:t>пальных услуг»</w:t>
      </w:r>
      <w:r w:rsidR="006D39FB">
        <w:t xml:space="preserve"> </w:t>
      </w:r>
      <w:r w:rsidR="006D39FB" w:rsidRPr="00167837">
        <w:t>(далее -  Федеральный закон №210-ФЗ)</w:t>
      </w:r>
      <w:r w:rsidRPr="004B0DB0">
        <w:t>.</w:t>
      </w:r>
    </w:p>
    <w:p w:rsidR="00B32BDF" w:rsidRPr="00167837" w:rsidRDefault="008977C4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2.7</w:t>
      </w:r>
      <w:r w:rsidR="00AB0374" w:rsidRPr="00167837">
        <w:t xml:space="preserve">. Запрещается требовать у </w:t>
      </w:r>
      <w:r w:rsidR="006D0C5A">
        <w:t>З</w:t>
      </w:r>
      <w:r w:rsidR="00AB0374" w:rsidRPr="00167837">
        <w:t xml:space="preserve">аявителя: 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167837" w:rsidRDefault="00B32BDF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167837">
        <w:t>муниципальную</w:t>
      </w:r>
      <w:r w:rsidRPr="00167837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anchor="/document/12177515/entry/706" w:history="1">
        <w:r w:rsidRPr="00167837">
          <w:rPr>
            <w:rStyle w:val="a6"/>
            <w:color w:val="auto"/>
            <w:u w:val="none"/>
          </w:rPr>
          <w:t>части 6 статьи 7</w:t>
        </w:r>
      </w:hyperlink>
      <w:r w:rsidR="008977C4" w:rsidRPr="00167837">
        <w:t xml:space="preserve"> Федерального закона №210-ФЗ</w:t>
      </w:r>
      <w:r w:rsidRPr="00167837">
        <w:t>;</w:t>
      </w:r>
    </w:p>
    <w:p w:rsidR="008977C4" w:rsidRPr="00167837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либо в предоставлении </w:t>
      </w:r>
      <w:r w:rsidR="00A54681" w:rsidRPr="00167837">
        <w:rPr>
          <w:rStyle w:val="a7"/>
          <w:i w:val="0"/>
        </w:rPr>
        <w:t>муниципальной</w:t>
      </w:r>
      <w:r w:rsidRPr="00167837">
        <w:rPr>
          <w:rStyle w:val="a7"/>
          <w:i w:val="0"/>
        </w:rPr>
        <w:t xml:space="preserve"> услуги, за исключением случаев, предусмотренных </w:t>
      </w:r>
      <w:hyperlink r:id="rId30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167837">
        <w:rPr>
          <w:rStyle w:val="a7"/>
        </w:rPr>
        <w:t xml:space="preserve"> </w:t>
      </w:r>
      <w:r w:rsidRPr="00167837">
        <w:rPr>
          <w:rStyle w:val="a7"/>
          <w:i w:val="0"/>
        </w:rPr>
        <w:t>Федерального закона №210-ФЗ.</w:t>
      </w:r>
    </w:p>
    <w:p w:rsidR="001F2B7B" w:rsidRPr="00167837" w:rsidRDefault="008977C4" w:rsidP="006D39FB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t>2.8</w:t>
      </w:r>
      <w:r w:rsidR="00B32BDF" w:rsidRPr="00167837">
        <w:t>.</w:t>
      </w:r>
      <w:r w:rsidR="00B32BDF" w:rsidRPr="00167837">
        <w:rPr>
          <w:i/>
        </w:rPr>
        <w:t xml:space="preserve"> </w:t>
      </w:r>
      <w:r w:rsidR="006D39FB">
        <w:t>Основания для отказа в приеме заявления о предоставлении муниципальной услуги отсутствуют.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2.9</w:t>
      </w:r>
      <w:r w:rsidR="00B32BDF" w:rsidRPr="00167837">
        <w:t>. Основаниями для отказа в предоставлении</w:t>
      </w:r>
      <w:r w:rsidRPr="00167837">
        <w:t xml:space="preserve"> муниципальной</w:t>
      </w:r>
      <w:r w:rsidR="00B32BDF" w:rsidRPr="00167837">
        <w:t xml:space="preserve"> услуги являются:</w:t>
      </w:r>
    </w:p>
    <w:p w:rsidR="006D39FB" w:rsidRPr="006D39FB" w:rsidRDefault="006D39FB" w:rsidP="006D39FB">
      <w:pPr>
        <w:pStyle w:val="s16"/>
        <w:spacing w:before="0" w:beforeAutospacing="0" w:after="0" w:afterAutospacing="0"/>
        <w:ind w:firstLine="708"/>
        <w:jc w:val="both"/>
      </w:pPr>
      <w:r>
        <w:t xml:space="preserve">1) не </w:t>
      </w:r>
      <w:r w:rsidRPr="006D39FB">
        <w:t xml:space="preserve">представлены указанные </w:t>
      </w:r>
      <w:r>
        <w:t>в пункте 2.6 настоящего р</w:t>
      </w:r>
      <w:r w:rsidRPr="006D39FB">
        <w:t>егламента документы, обязанность по представлению которых возложена на Заявителя;</w:t>
      </w:r>
    </w:p>
    <w:p w:rsidR="006D39FB" w:rsidRPr="006D39FB" w:rsidRDefault="006D39FB" w:rsidP="006D39FB">
      <w:pPr>
        <w:pStyle w:val="s16"/>
        <w:spacing w:before="0" w:beforeAutospacing="0" w:after="0" w:afterAutospacing="0"/>
        <w:ind w:firstLine="708"/>
        <w:jc w:val="both"/>
      </w:pPr>
      <w:r w:rsidRPr="006D39FB">
        <w:t xml:space="preserve">2) ответ государственного органа, органа местного самоуправления либо подведомственных им организаций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 w:rsidR="004633AE">
        <w:t>пунктом 2.6</w:t>
      </w:r>
      <w:r w:rsidRPr="006D39FB">
        <w:t xml:space="preserve"> настоящего </w:t>
      </w:r>
      <w:r w:rsidR="00624C5A">
        <w:t>р</w:t>
      </w:r>
      <w:r w:rsidRPr="006D39FB">
        <w:t>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D39FB" w:rsidRPr="006D39FB" w:rsidRDefault="006D39FB" w:rsidP="004633AE">
      <w:pPr>
        <w:pStyle w:val="s16"/>
        <w:spacing w:before="0" w:beforeAutospacing="0" w:after="0" w:afterAutospacing="0"/>
        <w:ind w:firstLine="708"/>
        <w:jc w:val="both"/>
      </w:pPr>
      <w:r w:rsidRPr="006D39FB">
        <w:t>3) представлены документы, которые не подтверждают право соответствующего гражданина состоять на учете;</w:t>
      </w:r>
    </w:p>
    <w:p w:rsidR="006D39FB" w:rsidRPr="006D39FB" w:rsidRDefault="006D39FB" w:rsidP="004633AE">
      <w:pPr>
        <w:pStyle w:val="s16"/>
        <w:spacing w:before="0" w:beforeAutospacing="0" w:after="0" w:afterAutospacing="0"/>
        <w:ind w:firstLine="708"/>
        <w:jc w:val="both"/>
      </w:pPr>
      <w:r w:rsidRPr="006D39FB">
        <w:t xml:space="preserve">4) не истек срок, предусмотренный </w:t>
      </w:r>
      <w:hyperlink r:id="rId31" w:anchor="/document/12138291/entry/53" w:history="1">
        <w:r w:rsidRPr="006D39FB">
          <w:rPr>
            <w:rStyle w:val="a6"/>
            <w:color w:val="auto"/>
            <w:u w:val="none"/>
          </w:rPr>
          <w:t>статьей 53</w:t>
        </w:r>
      </w:hyperlink>
      <w:r w:rsidRPr="006D39FB">
        <w:t xml:space="preserve"> Жилищного кодекса Российской Федерации (последствия намеренного ухудшения Заявителем своих жилищных условий)</w:t>
      </w:r>
      <w:r w:rsidR="004633AE">
        <w:t>.</w:t>
      </w:r>
    </w:p>
    <w:p w:rsidR="001F2B7B" w:rsidRPr="00167837" w:rsidRDefault="001F2B7B" w:rsidP="00444889">
      <w:pPr>
        <w:pStyle w:val="s1"/>
        <w:spacing w:before="0" w:beforeAutospacing="0" w:after="0" w:afterAutospacing="0"/>
        <w:ind w:firstLine="709"/>
        <w:jc w:val="both"/>
      </w:pPr>
      <w:r w:rsidRPr="00167837">
        <w:t>2.10. Основания для приостановления представления муниципальной услуги отсутствуют.</w:t>
      </w:r>
    </w:p>
    <w:p w:rsidR="001F2B7B" w:rsidRPr="00167837" w:rsidRDefault="001F2B7B" w:rsidP="00167837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167837">
        <w:lastRenderedPageBreak/>
        <w:t>2.11.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2.12</w:t>
      </w:r>
      <w:r w:rsidR="00B32BDF" w:rsidRPr="00167837">
        <w:t>. Предоставление услуги осуществляется бесплатно.</w:t>
      </w:r>
    </w:p>
    <w:p w:rsidR="00B32BDF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2.13</w:t>
      </w:r>
      <w:r w:rsidR="00B32BDF" w:rsidRPr="00167837">
        <w:t xml:space="preserve">. Время ожидания </w:t>
      </w:r>
      <w:r w:rsidR="008448BA">
        <w:t>Заявителя в очереди при подаче з</w:t>
      </w:r>
      <w:r w:rsidR="00B32BDF" w:rsidRPr="00167837">
        <w:t>аявления о предоставлении услуги не должно превышать 15 минут.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2.14</w:t>
      </w:r>
      <w:r w:rsidR="00B32BDF" w:rsidRPr="00167837">
        <w:t xml:space="preserve">. </w:t>
      </w:r>
      <w:r w:rsidR="00F01765" w:rsidRPr="00167837">
        <w:t>Заявление о предоставлении у</w:t>
      </w:r>
      <w:r w:rsidR="00B32BDF" w:rsidRPr="00167837">
        <w:t xml:space="preserve">слуги при подаче лично </w:t>
      </w:r>
      <w:r w:rsidRPr="00167837">
        <w:t>специалисту</w:t>
      </w:r>
      <w:r w:rsidR="00B32BDF" w:rsidRPr="00167837">
        <w:t xml:space="preserve"> </w:t>
      </w:r>
      <w:r w:rsidR="00F01765" w:rsidRPr="00167837">
        <w:t>администрации</w:t>
      </w:r>
      <w:r w:rsidRPr="00167837">
        <w:t xml:space="preserve"> Светлогорского сельсовета</w:t>
      </w:r>
      <w:r w:rsidR="00B32BDF" w:rsidRPr="00167837">
        <w:t>, а так же при получении посредством почтовой ил</w:t>
      </w:r>
      <w:r w:rsidR="00F01765" w:rsidRPr="00167837">
        <w:t xml:space="preserve">и электронной связи должно быть </w:t>
      </w:r>
      <w:r w:rsidR="00B32BDF" w:rsidRPr="00167837">
        <w:t xml:space="preserve">зарегистрировано </w:t>
      </w:r>
      <w:r w:rsidR="00444889">
        <w:t>в день поступления заявления</w:t>
      </w:r>
      <w:r w:rsidR="00B32BDF" w:rsidRPr="00167837">
        <w:t>.</w:t>
      </w:r>
    </w:p>
    <w:p w:rsidR="00F01765" w:rsidRPr="00167837" w:rsidRDefault="001F2B7B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2.15</w:t>
      </w:r>
      <w:r w:rsidR="00F01765" w:rsidRPr="00167837">
        <w:t xml:space="preserve"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</w:t>
      </w:r>
      <w:r w:rsidR="008448BA">
        <w:t>З</w:t>
      </w:r>
      <w:r w:rsidR="00F01765" w:rsidRPr="00167837">
        <w:t>аявитель должен представить для исполнения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2.16</w:t>
      </w:r>
      <w:r w:rsidR="00F01765" w:rsidRPr="00167837">
        <w:t>. Показателями доступности и качества услуги являются: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возможность получения информации о ходе предоставления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фактов н</w:t>
      </w:r>
      <w:r w:rsidR="002C1F9C" w:rsidRPr="00167837">
        <w:t>еобоснованного отказа в приеме з</w:t>
      </w:r>
      <w:r w:rsidRPr="00167837">
        <w:t>аявления о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услуги;</w:t>
      </w:r>
    </w:p>
    <w:p w:rsidR="00F01765" w:rsidRPr="00167837" w:rsidRDefault="00F0176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исключение необоснованных отказов в предоставлении информации об услуге.</w:t>
      </w:r>
    </w:p>
    <w:p w:rsidR="00792A6A" w:rsidRPr="00167837" w:rsidRDefault="0058735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2.17</w:t>
      </w:r>
      <w:r w:rsidR="00F01765" w:rsidRPr="00167837">
        <w:t xml:space="preserve">. </w:t>
      </w:r>
      <w:r w:rsidR="002C1F9C" w:rsidRPr="00167837"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167837" w:rsidRDefault="002C1F9C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F01765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 w:rsidRPr="006276E4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F01765" w:rsidRPr="006276E4" w:rsidRDefault="00F01765" w:rsidP="00167837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>3.1. Исполнение муниципальной услуги включает следующие административные процедуры:</w:t>
      </w:r>
    </w:p>
    <w:p w:rsidR="004633AE" w:rsidRDefault="004633AE" w:rsidP="00CB14C7">
      <w:pPr>
        <w:pStyle w:val="s1"/>
        <w:spacing w:before="0" w:beforeAutospacing="0" w:after="0" w:afterAutospacing="0"/>
        <w:ind w:firstLine="720"/>
        <w:jc w:val="both"/>
      </w:pPr>
      <w:r>
        <w:t>- прием заявления, документов для постановки граждан на учет в качестве нуждающихся в жилых помещениях;</w:t>
      </w:r>
    </w:p>
    <w:p w:rsidR="004633AE" w:rsidRDefault="004633AE" w:rsidP="00CB14C7">
      <w:pPr>
        <w:pStyle w:val="s1"/>
        <w:spacing w:before="0" w:beforeAutospacing="0" w:after="0" w:afterAutospacing="0"/>
        <w:ind w:firstLine="720"/>
        <w:jc w:val="both"/>
      </w:pPr>
      <w:r>
        <w:t>- направление межведомственных запросов;</w:t>
      </w:r>
    </w:p>
    <w:p w:rsidR="004633AE" w:rsidRDefault="004633AE" w:rsidP="00CB14C7">
      <w:pPr>
        <w:pStyle w:val="s1"/>
        <w:spacing w:before="0" w:beforeAutospacing="0" w:after="0" w:afterAutospacing="0"/>
        <w:ind w:firstLine="720"/>
        <w:jc w:val="both"/>
      </w:pPr>
      <w:r>
        <w:t>- принятие решения о постановке на учет или об отказе в постановке на учет</w:t>
      </w:r>
      <w:r w:rsidR="0033447D">
        <w:t>;</w:t>
      </w:r>
    </w:p>
    <w:p w:rsid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>
        <w:t>-</w:t>
      </w:r>
      <w:r w:rsidRPr="00CB14C7">
        <w:t xml:space="preserve"> </w:t>
      </w:r>
      <w:r>
        <w:t>и</w:t>
      </w:r>
      <w:r w:rsidRPr="00167837">
        <w:t>справление допущенных опечаток и ошибок в выданных в результате предоставления муниципальной услуги</w:t>
      </w:r>
      <w:r w:rsidR="009714F1">
        <w:t xml:space="preserve"> (при необходимости)</w:t>
      </w:r>
      <w:r>
        <w:t>.</w:t>
      </w:r>
    </w:p>
    <w:p w:rsidR="00CB14C7" w:rsidRPr="00DD3BCB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3.2. </w:t>
      </w:r>
      <w:r w:rsidR="004633AE">
        <w:t>Прием заявления, документов для постановки граждан на учет в качестве нуждающихся в жилых помещениях</w:t>
      </w:r>
      <w:r w:rsidRPr="00DD3BCB">
        <w:t>:</w:t>
      </w:r>
    </w:p>
    <w:p w:rsidR="00CB14C7" w:rsidRDefault="00CB14C7" w:rsidP="00CB14C7">
      <w:pPr>
        <w:pStyle w:val="s1"/>
        <w:spacing w:before="0" w:beforeAutospacing="0" w:after="0" w:afterAutospacing="0"/>
        <w:ind w:firstLine="720"/>
        <w:jc w:val="both"/>
      </w:pPr>
      <w:r w:rsidRPr="00DD3BCB">
        <w:t xml:space="preserve">3.2.1. Основанием для исполнения административной процедуры является </w:t>
      </w:r>
      <w:r w:rsidR="004633AE">
        <w:t>поступление от Заявителя заявления с необходимыми документами о постановке на учет в качестве нуждающегося в жилых помещениях</w:t>
      </w:r>
      <w:r w:rsidRPr="00DD3BCB">
        <w:t>.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lastRenderedPageBreak/>
        <w:t>3.2.2. Специалист, ответственный за выполнение административного действия, осуществляет проверку: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t>- правильности заполнения заявления, наличие подписи и даты на заявлении;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t xml:space="preserve">- комплектности представленных документов в соответствии с </w:t>
      </w:r>
      <w:hyperlink r:id="rId32" w:anchor="/document/44168792/entry/1203" w:history="1">
        <w:r w:rsidRPr="004633AE">
          <w:rPr>
            <w:rStyle w:val="a6"/>
            <w:color w:val="auto"/>
            <w:u w:val="none"/>
          </w:rPr>
          <w:t>пунктом 2.6</w:t>
        </w:r>
      </w:hyperlink>
      <w:r>
        <w:t xml:space="preserve"> настоящего регламента.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t xml:space="preserve">Заявление гражданина регистрируется в Книге регистрации заявлений граждан, нуждающихся в жилом помещении (далее </w:t>
      </w:r>
      <w:r w:rsidR="006D0C5A">
        <w:t>–</w:t>
      </w:r>
      <w:r>
        <w:t xml:space="preserve"> Книга регистрации заявлений), которая ведется администрацией по форме, утвержденной </w:t>
      </w:r>
      <w:hyperlink r:id="rId33" w:anchor="/document/18573253/entry/0" w:history="1">
        <w:r w:rsidRPr="004633AE">
          <w:rPr>
            <w:rStyle w:val="a6"/>
            <w:color w:val="auto"/>
            <w:u w:val="none"/>
          </w:rPr>
          <w:t>Законом</w:t>
        </w:r>
      </w:hyperlink>
      <w:r>
        <w:t xml:space="preserve"> №18-4751.</w:t>
      </w:r>
    </w:p>
    <w:p w:rsidR="004633AE" w:rsidRDefault="004633AE" w:rsidP="004633AE">
      <w:pPr>
        <w:pStyle w:val="s16"/>
        <w:spacing w:before="0" w:beforeAutospacing="0" w:after="0" w:afterAutospacing="0"/>
        <w:ind w:firstLine="708"/>
        <w:jc w:val="both"/>
      </w:pPr>
      <w:r>
        <w:t>Гражданину, подавшему заявление о принятии на учет, выдается расписка в получении документов с указанием их перечня, даты получения администрацией, а также с указанием перечня документов, которые будут получены по межведомственным запросам.</w:t>
      </w:r>
    </w:p>
    <w:p w:rsidR="004633AE" w:rsidRDefault="004633AE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3.2.3. Результатом </w:t>
      </w:r>
      <w:r w:rsidR="0033447D">
        <w:t>административной</w:t>
      </w:r>
      <w:r w:rsidR="0033447D" w:rsidRPr="00DD3BCB">
        <w:t xml:space="preserve"> процедуры</w:t>
      </w:r>
      <w:r w:rsidR="0033447D">
        <w:t xml:space="preserve"> является прием и регистрация заявления (с необходимыми документами) о постановке на учет в качестве нуждающегося в жилых помещениях.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 xml:space="preserve">3.2.4. Способ фиксации результата административной процедуры: 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- регистрация заявления в Книге регистрации заявлений;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- выдача Заявителю расписки о приеме документов с указанием перечня предоставленных документов и даты их получения администрацией, а также с указанием перечня документов, которые будут получены по межведомственным запросам.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>3.3. Направление межведомственных запросов: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3.3.1. </w:t>
      </w:r>
      <w:r w:rsidRPr="00DD3BCB">
        <w:t>Основанием для исполнения административной процедуры является</w:t>
      </w:r>
      <w:r>
        <w:t xml:space="preserve"> зарегистрированное заявление в Книге регистрации заявлений.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3.3.2. При непредставлении Заявителем документов, которые он вправе представить по собственной инициативе, но не представил, специалист и (или) уполномоченное лицо формирует и направляет запрос сведений (документов), указанных в </w:t>
      </w:r>
      <w:hyperlink r:id="rId34" w:anchor="/document/44168792/entry/1204" w:history="1">
        <w:r w:rsidRPr="0033447D">
          <w:rPr>
            <w:rStyle w:val="a6"/>
            <w:color w:val="auto"/>
            <w:u w:val="none"/>
          </w:rPr>
          <w:t>пункте</w:t>
        </w:r>
      </w:hyperlink>
      <w:r>
        <w:t xml:space="preserve"> 2.6 настоящего </w:t>
      </w:r>
      <w:r w:rsidR="00624C5A">
        <w:t>р</w:t>
      </w:r>
      <w:r>
        <w:t>егламента, в государственные органы и подведомственные им организации, участвующие в предоставлении муниципальной услуги, в распоряжении которых находятся указанные документы в рамках межведомственного взаимодействия.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>3.3.3. Результатом административной</w:t>
      </w:r>
      <w:r w:rsidRPr="00DD3BCB">
        <w:t xml:space="preserve"> процедуры</w:t>
      </w:r>
      <w:r>
        <w:t xml:space="preserve"> является получение администрацией документов и (или) сведений на межведомственные запросы.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>3.3.4. Способ фиксации результата административной процедуры: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>- документы и (или) информация, представленные в рамках межведомственного взаимодействия, регистрируются в журнале запросов.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>3.4. Принятие решения о постановке на учет или об отказе в постановке на учет:</w:t>
      </w:r>
    </w:p>
    <w:p w:rsidR="0033447D" w:rsidRDefault="0033447D" w:rsidP="00CB14C7">
      <w:pPr>
        <w:pStyle w:val="s1"/>
        <w:spacing w:before="0" w:beforeAutospacing="0" w:after="0" w:afterAutospacing="0"/>
        <w:ind w:firstLine="720"/>
        <w:jc w:val="both"/>
      </w:pPr>
      <w:r>
        <w:t xml:space="preserve">3.4.1. </w:t>
      </w:r>
      <w:r w:rsidRPr="00DD3BCB">
        <w:t>Основанием для исполнения административной процедуры является</w:t>
      </w:r>
      <w:r>
        <w:t xml:space="preserve"> наличие заявления и документов в соответствии с </w:t>
      </w:r>
      <w:hyperlink r:id="rId35" w:anchor="/document/44168792/entry/1203" w:history="1">
        <w:r w:rsidRPr="0033447D">
          <w:rPr>
            <w:rStyle w:val="a6"/>
            <w:color w:val="auto"/>
            <w:u w:val="none"/>
          </w:rPr>
          <w:t>пунктом 2.6.</w:t>
        </w:r>
      </w:hyperlink>
      <w:r w:rsidRPr="0033447D">
        <w:t xml:space="preserve"> н</w:t>
      </w:r>
      <w:r>
        <w:t>астоящего регламента.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3.4.2. Рассмотрение заявления и приложенных к нему документов, принятие решения о постановке Заявителя на учет нуждающихся в жилых помещениях осуществляется жилищной комиссией при администрации (далее - Комиссия).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Секретарь Комиссии ведет протокол заседания Комиссии, оформляет протокол, готовит проект постановления администрации.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 xml:space="preserve">Администрация не позднее чем через три рабочих дня со дня принятия решения о принятии на учет выдает или направляет Заявителю документ, подтверждающий принятие такого решения, с указанием его даты, регистрационного номера в Книге учета. 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3.4.3. Результатом выполнения административной процедуры</w:t>
      </w:r>
      <w:r w:rsidRPr="0033447D">
        <w:t xml:space="preserve"> </w:t>
      </w:r>
      <w:r>
        <w:t>является</w:t>
      </w:r>
      <w:r w:rsidRPr="0033447D">
        <w:t xml:space="preserve"> </w:t>
      </w:r>
      <w:r>
        <w:t>принятие Заявителя на учет, либо отказ в принятии Заявителя на учет в качестве нуждающихся в жилых помещениях.</w:t>
      </w:r>
      <w:r w:rsidR="008C0B21">
        <w:t xml:space="preserve"> </w:t>
      </w:r>
    </w:p>
    <w:p w:rsidR="0033447D" w:rsidRDefault="0033447D" w:rsidP="0033447D">
      <w:pPr>
        <w:pStyle w:val="s1"/>
        <w:spacing w:before="0" w:beforeAutospacing="0" w:after="0" w:afterAutospacing="0"/>
        <w:ind w:firstLine="720"/>
        <w:jc w:val="both"/>
      </w:pPr>
      <w:r>
        <w:t>3.4.4. Способ фиксации результата административной процедуры:</w:t>
      </w:r>
    </w:p>
    <w:p w:rsidR="0033447D" w:rsidRDefault="0033447D" w:rsidP="0033447D">
      <w:pPr>
        <w:pStyle w:val="s16"/>
        <w:spacing w:before="0" w:beforeAutospacing="0" w:after="0" w:afterAutospacing="0"/>
        <w:ind w:firstLine="708"/>
        <w:jc w:val="both"/>
      </w:pPr>
      <w:r>
        <w:t>- решению о принятии на учет или об отказе в принятии на учет присваивается регистрационный номер, соответствующий порядковому номеру в Книге регистрации заявлений.</w:t>
      </w:r>
      <w:r w:rsidR="008C0B21">
        <w:t xml:space="preserve"> К регистрационному номеру решения о принятии на учет добавляется проставляемый через косую черту номер, соответствующий порядковому номеру в Книге учета граждан, нуждающихся в жилых помещениях.</w:t>
      </w:r>
    </w:p>
    <w:p w:rsidR="004A11E8" w:rsidRPr="00167837" w:rsidRDefault="0033447D" w:rsidP="00167837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3.5</w:t>
      </w:r>
      <w:r w:rsidR="004A11E8" w:rsidRPr="00167837">
        <w:t xml:space="preserve">. Исправление допущенных опечаток и ошибок в выданных в результате предоставления </w:t>
      </w:r>
      <w:r w:rsidR="00CC68E8" w:rsidRPr="00167837">
        <w:t>муниципальной услуги документах:</w:t>
      </w:r>
    </w:p>
    <w:p w:rsidR="004A11E8" w:rsidRPr="00167837" w:rsidRDefault="0033447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4A11E8" w:rsidRPr="00167837">
        <w:t>.1. Основанием для начала административной процедуры является поступление в администрацию Светлогорского сельсовета заявления об исправлении допущенных ошибок и опечаток</w:t>
      </w:r>
      <w:r w:rsidR="00CC68E8" w:rsidRPr="00167837">
        <w:t xml:space="preserve"> в выданном в результате предоставления муниципальной услуги документе</w:t>
      </w:r>
      <w:r w:rsidR="004A11E8" w:rsidRPr="00167837">
        <w:t>.</w:t>
      </w:r>
    </w:p>
    <w:p w:rsidR="004A11E8" w:rsidRPr="00167837" w:rsidRDefault="004A11E8" w:rsidP="00167837">
      <w:pPr>
        <w:pStyle w:val="s1"/>
        <w:spacing w:before="0" w:beforeAutospacing="0" w:after="0" w:afterAutospacing="0"/>
        <w:ind w:firstLine="709"/>
        <w:jc w:val="both"/>
      </w:pPr>
      <w:r w:rsidRPr="00083174">
        <w:t>Заявление об исправлении ошибок может быть представлено лично в администрацию Светлогорского сельсовета</w:t>
      </w:r>
      <w:r w:rsidR="008C385E" w:rsidRPr="00083174">
        <w:t>,</w:t>
      </w:r>
      <w:r w:rsidRPr="00083174">
        <w:t xml:space="preserve"> либо по почте.</w:t>
      </w:r>
      <w:r w:rsidRPr="00167837">
        <w:t xml:space="preserve"> </w:t>
      </w:r>
    </w:p>
    <w:p w:rsidR="004A11E8" w:rsidRPr="00167837" w:rsidRDefault="0033447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4A11E8" w:rsidRPr="00167837">
        <w:t>.2. Заявление об исправлении ошибок регистрируется специалистом администрации Светлогорского сельсовета в течение 1 рабочего дня со дня его поступления.</w:t>
      </w:r>
    </w:p>
    <w:p w:rsidR="004A11E8" w:rsidRPr="00167837" w:rsidRDefault="0033447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4A11E8" w:rsidRPr="00083174">
        <w:t>.3. В течение 2 рабочих дней со дня регистрации заявления об исправлении ошибок специалист администрации Светлогорского сельсовета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документе</w:t>
      </w:r>
      <w:r w:rsidR="008C385E" w:rsidRPr="00083174">
        <w:t>,</w:t>
      </w:r>
      <w:r w:rsidR="004A11E8" w:rsidRPr="00083174">
        <w:t xml:space="preserve"> либо об отказе в исправлении ошибок и опечаток.</w:t>
      </w:r>
    </w:p>
    <w:p w:rsidR="000C47F3" w:rsidRPr="00167837" w:rsidRDefault="004A11E8" w:rsidP="001678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4A11E8" w:rsidRPr="00167837" w:rsidRDefault="0033447D" w:rsidP="001678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A11E8" w:rsidRPr="00167837">
        <w:rPr>
          <w:rFonts w:ascii="Times New Roman" w:hAnsi="Times New Roman" w:cs="Times New Roman"/>
          <w:sz w:val="24"/>
          <w:szCs w:val="24"/>
        </w:rPr>
        <w:t xml:space="preserve">.4. В течение 3 рабочих дней со дня регистрации заявления об исправлении ошибок специалист администрации исправляет допущенные ошибки и опечатки и передает </w:t>
      </w:r>
      <w:r w:rsidR="00CC2DBB">
        <w:rPr>
          <w:rFonts w:ascii="Times New Roman" w:hAnsi="Times New Roman" w:cs="Times New Roman"/>
          <w:sz w:val="24"/>
          <w:szCs w:val="24"/>
        </w:rPr>
        <w:t>Г</w:t>
      </w:r>
      <w:r w:rsidR="004A11E8" w:rsidRPr="00167837">
        <w:rPr>
          <w:rFonts w:ascii="Times New Roman" w:hAnsi="Times New Roman" w:cs="Times New Roman"/>
          <w:sz w:val="24"/>
          <w:szCs w:val="24"/>
        </w:rPr>
        <w:t xml:space="preserve">лаве Светлогорского сельсовета </w:t>
      </w:r>
      <w:r w:rsidR="00C92EA3" w:rsidRPr="00167837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="004A11E8" w:rsidRPr="00167837">
        <w:rPr>
          <w:rFonts w:ascii="Times New Roman" w:hAnsi="Times New Roman" w:cs="Times New Roman"/>
          <w:sz w:val="24"/>
          <w:szCs w:val="24"/>
        </w:rPr>
        <w:t>документ, содержащий соответствующие исправления</w:t>
      </w:r>
      <w:r w:rsidR="00C92EA3" w:rsidRPr="00167837">
        <w:rPr>
          <w:rFonts w:ascii="Times New Roman" w:hAnsi="Times New Roman" w:cs="Times New Roman"/>
          <w:sz w:val="24"/>
          <w:szCs w:val="24"/>
        </w:rPr>
        <w:t>.</w:t>
      </w:r>
    </w:p>
    <w:p w:rsidR="00AA5922" w:rsidRPr="00167837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083174">
        <w:t>В случае внесения изменений в выданный по результатам предоставления муниципальной услуги документ, направленны</w:t>
      </w:r>
      <w:r w:rsidR="008C385E" w:rsidRPr="00083174">
        <w:t>й</w:t>
      </w:r>
      <w:r w:rsidR="00083174">
        <w:t xml:space="preserve"> на исправление ошибок,</w:t>
      </w:r>
      <w:r w:rsidR="008448BA">
        <w:t xml:space="preserve"> плата с З</w:t>
      </w:r>
      <w:r w:rsidRPr="00083174">
        <w:t>аявителя не взимается.</w:t>
      </w:r>
    </w:p>
    <w:p w:rsidR="00C92EA3" w:rsidRPr="00167837" w:rsidRDefault="0033447D" w:rsidP="00167837">
      <w:pPr>
        <w:pStyle w:val="s1"/>
        <w:spacing w:before="0" w:beforeAutospacing="0" w:after="0" w:afterAutospacing="0"/>
        <w:ind w:firstLine="709"/>
        <w:jc w:val="both"/>
      </w:pPr>
      <w:r>
        <w:t>3.5</w:t>
      </w:r>
      <w:r w:rsidR="00C92EA3" w:rsidRPr="00167837">
        <w:t xml:space="preserve">.5. Документ, содержащий соответствующие исправления, направляется Заявителю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36" w:anchor="/document/12184522/entry/54" w:history="1">
        <w:r w:rsidR="00C92EA3" w:rsidRPr="00167837">
          <w:rPr>
            <w:rStyle w:val="a6"/>
            <w:color w:val="auto"/>
            <w:u w:val="none"/>
          </w:rPr>
          <w:t>квалифицированной электронной подписью</w:t>
        </w:r>
      </w:hyperlink>
      <w:r w:rsidR="00C92EA3" w:rsidRPr="00167837">
        <w:t xml:space="preserve">, в срок, не позднее, чем через 3 рабочих дня со дня подписания документа </w:t>
      </w:r>
      <w:r w:rsidR="00CC2DBB">
        <w:t>Г</w:t>
      </w:r>
      <w:r w:rsidR="00C92EA3" w:rsidRPr="00167837">
        <w:t>лавой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</w:p>
    <w:p w:rsidR="00C92EA3" w:rsidRPr="006276E4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2EA3" w:rsidRPr="006276E4">
        <w:rPr>
          <w:rFonts w:ascii="Times New Roman" w:hAnsi="Times New Roman" w:cs="Times New Roman"/>
          <w:b/>
          <w:sz w:val="24"/>
          <w:szCs w:val="24"/>
        </w:rPr>
        <w:t>Формы контроля за исполнением регламента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4.1. Порядок осуществления текущего контроля за соблюдением и исполнением специалистами администрации Светлогорского сельсовета положений </w:t>
      </w:r>
      <w:r w:rsidR="00624C5A">
        <w:t>р</w:t>
      </w:r>
      <w:r w:rsidRPr="00167837">
        <w:t>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4.1.1. Текущий контроль за соблюдением и исполнением специалистами администрации Светл</w:t>
      </w:r>
      <w:r w:rsidR="00A54681" w:rsidRPr="00167837">
        <w:t>огорского сельсовета положений р</w:t>
      </w:r>
      <w:r w:rsidRPr="00167837">
        <w:t xml:space="preserve">егламента и иных нормативных правовых актов, устанавливающих требования к предоставлению </w:t>
      </w:r>
      <w:r w:rsidR="00A54681" w:rsidRPr="00167837">
        <w:rPr>
          <w:rStyle w:val="a7"/>
          <w:i w:val="0"/>
        </w:rPr>
        <w:t>муниципальной</w:t>
      </w:r>
      <w:r w:rsidRPr="00167837">
        <w:t xml:space="preserve"> услуги, а также за принятием решений специалистами администрации Светлогорского сельсовета, участвующими в предоставлении муниципальной услуги (далее - текущий контроль), осуществляет </w:t>
      </w:r>
      <w:r w:rsidR="00CC2DBB">
        <w:t>Г</w:t>
      </w:r>
      <w:r w:rsidRPr="00167837">
        <w:t xml:space="preserve">лава Светлогорского сельсовета и </w:t>
      </w:r>
      <w:r w:rsidRPr="006276E4">
        <w:t xml:space="preserve">заместитель </w:t>
      </w:r>
      <w:r w:rsidR="00CC2DBB">
        <w:t>Г</w:t>
      </w:r>
      <w:r w:rsidRPr="006276E4">
        <w:t>лавы Светлогорского сельсовета.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4.1.2. Текущий контроль в отношении специалистов администрации Светлогорского сельсовета осуществляет </w:t>
      </w:r>
      <w:r w:rsidRPr="006276E4">
        <w:t xml:space="preserve">заместитель </w:t>
      </w:r>
      <w:r w:rsidR="00CC2DBB">
        <w:t>Г</w:t>
      </w:r>
      <w:r w:rsidRPr="006276E4">
        <w:t xml:space="preserve">лавы Светлогорского сельсовета. По результатам текущего контроля заместитель </w:t>
      </w:r>
      <w:r w:rsidR="00CC2DBB">
        <w:t>Г</w:t>
      </w:r>
      <w:r w:rsidRPr="006276E4">
        <w:t>лавы Светлогорского сельсовета оф</w:t>
      </w:r>
      <w:r w:rsidRPr="00167837">
        <w:t>ормляет: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ежеквартально (до 15-го числа месяца, следующего за отчетным кварталом) - отчет о количестве поступивших в администрацию Светлогорского сельсовета запросов и результатах их рассмотрения;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Отчеты и информационно-аналитический материал доводятся до сведения </w:t>
      </w:r>
      <w:r w:rsidR="00CC2DBB">
        <w:t>Г</w:t>
      </w:r>
      <w:r w:rsidRPr="00167837">
        <w:t>лавы Светлогорского сельсовета в течение 3 дней со дня их составления.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167837">
        <w:t>муниципальной</w:t>
      </w:r>
      <w:r w:rsidRPr="00167837">
        <w:t xml:space="preserve"> услуги, в том числе порядок и формы контроля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4.2.1. Контроль за полнотой и качеством предоставления </w:t>
      </w:r>
      <w:r w:rsidR="00720FE8" w:rsidRPr="00167837">
        <w:t>муниципальной</w:t>
      </w:r>
      <w:r w:rsidRPr="00167837">
        <w:t xml:space="preserve"> услуги </w:t>
      </w:r>
      <w:r w:rsidR="00720FE8" w:rsidRPr="00167837">
        <w:t>специалистами администрации Светлогорского сельсовета</w:t>
      </w:r>
      <w:r w:rsidRPr="00167837">
        <w:t xml:space="preserve"> осуществляется в форме плановых и внеплановых проверок.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167837">
        <w:t xml:space="preserve">муниципальной </w:t>
      </w:r>
      <w:r w:rsidRPr="00167837"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4.2.2. Плановые проверки проводятся в отношении </w:t>
      </w:r>
      <w:r w:rsidR="00720FE8" w:rsidRPr="00167837">
        <w:t>специалистов администрации Светлогорского сельсовета</w:t>
      </w:r>
      <w:r w:rsidRPr="00167837">
        <w:t xml:space="preserve"> на основании годовых планов</w:t>
      </w:r>
      <w:r w:rsidR="00720FE8" w:rsidRPr="00167837">
        <w:t>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4.2.3. Внеплановые проверки проводятся по решению </w:t>
      </w:r>
      <w:r w:rsidR="00CC2DBB">
        <w:t>Г</w:t>
      </w:r>
      <w:r w:rsidR="00720FE8" w:rsidRPr="00167837">
        <w:t>лавы Светлогорского сельсовета</w:t>
      </w:r>
      <w:r w:rsidRPr="00167837">
        <w:t xml:space="preserve"> в отношении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при поступлении информации о нарушении полноты и качества предоставления </w:t>
      </w:r>
      <w:r w:rsidR="00CC68E8" w:rsidRPr="00167837">
        <w:t>муниципальной</w:t>
      </w:r>
      <w:r w:rsidRPr="00167837">
        <w:t xml:space="preserve"> услуги.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4.2.4. Проверку проводят </w:t>
      </w:r>
      <w:r w:rsidR="00720FE8" w:rsidRPr="00167837">
        <w:t>специалисты администрации Светлогорского сельсовета</w:t>
      </w:r>
      <w:r w:rsidRPr="00167837">
        <w:t xml:space="preserve">, указанные в </w:t>
      </w:r>
      <w:r w:rsidR="00720FE8" w:rsidRPr="00167837">
        <w:t xml:space="preserve">распоряжении </w:t>
      </w:r>
      <w:r w:rsidR="00CC2DBB">
        <w:t>Г</w:t>
      </w:r>
      <w:r w:rsidR="00720FE8" w:rsidRPr="00167837">
        <w:t xml:space="preserve">лавы Светлогорского сельсовета </w:t>
      </w:r>
      <w:r w:rsidRPr="00167837">
        <w:t>о проведении проверки.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4.2.5. Результаты проверки оформляются актом, отражающим обстоятельства, послужившие основанием проверки, объект проверки, сведения о </w:t>
      </w:r>
      <w:r w:rsidR="00720FE8" w:rsidRPr="00167837">
        <w:t>специалисте администрации Светлогорского</w:t>
      </w:r>
      <w:r w:rsidRPr="00167837">
        <w:t xml:space="preserve">, ответственном за предоставление </w:t>
      </w:r>
      <w:r w:rsidR="00720FE8" w:rsidRPr="00167837">
        <w:t>муниципальной</w:t>
      </w:r>
      <w:r w:rsidRPr="00167837">
        <w:t xml:space="preserve"> услуги, наличие (отсутствие) в </w:t>
      </w:r>
      <w:r w:rsidR="00720FE8" w:rsidRPr="00167837">
        <w:t xml:space="preserve">его </w:t>
      </w:r>
      <w:r w:rsidRPr="00167837">
        <w:t xml:space="preserve">действиях обстоятельств, свидетельствующих о нарушении полноты и качества предоставления </w:t>
      </w:r>
      <w:r w:rsidR="00720FE8" w:rsidRPr="00167837">
        <w:t>муниципальной</w:t>
      </w:r>
      <w:r w:rsidRPr="00167837">
        <w:t xml:space="preserve"> услуги, ссылку на документы, отражающие данные обстоятельства, выводы, недостатки и предложения по их устранению.</w:t>
      </w:r>
    </w:p>
    <w:p w:rsidR="006276E4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6771E0" w:rsidRDefault="00C92EA3" w:rsidP="006276E4">
      <w:pPr>
        <w:pStyle w:val="s3"/>
        <w:spacing w:before="0" w:beforeAutospacing="0" w:after="0" w:afterAutospacing="0"/>
        <w:ind w:firstLine="709"/>
        <w:jc w:val="center"/>
      </w:pPr>
      <w:r w:rsidRPr="00167837">
        <w:t xml:space="preserve">4.3. Ответственность </w:t>
      </w:r>
      <w:r w:rsidR="00720FE8" w:rsidRPr="00167837">
        <w:t xml:space="preserve">специалистов администрации Светлогорского сельсовета </w:t>
      </w:r>
      <w:r w:rsidRPr="00167837">
        <w:t xml:space="preserve">за решения и действия (бездействие), принимаемые или осуществляемые ими в ходе предоставления </w:t>
      </w:r>
      <w:r w:rsidR="00720FE8" w:rsidRPr="00167837">
        <w:t xml:space="preserve">муниципальной </w:t>
      </w:r>
      <w:r w:rsidRPr="00167837">
        <w:t>услуги</w:t>
      </w:r>
    </w:p>
    <w:p w:rsidR="006276E4" w:rsidRPr="00167837" w:rsidRDefault="006276E4" w:rsidP="006276E4">
      <w:pPr>
        <w:pStyle w:val="s3"/>
        <w:spacing w:before="0" w:beforeAutospacing="0" w:after="0" w:afterAutospacing="0"/>
        <w:ind w:firstLine="709"/>
        <w:jc w:val="center"/>
      </w:pP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4.3.1. </w:t>
      </w:r>
      <w:r w:rsidR="00720FE8" w:rsidRPr="00167837">
        <w:t>Специалисты администрации Светлогорского сельсовета</w:t>
      </w:r>
      <w:r w:rsidRPr="00167837">
        <w:t xml:space="preserve">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167837">
        <w:t>муниципальной</w:t>
      </w:r>
      <w:r w:rsidRPr="00167837">
        <w:t xml:space="preserve"> услуги, в случае выявления нарушений положений </w:t>
      </w:r>
      <w:r w:rsidR="00624C5A">
        <w:t>р</w:t>
      </w:r>
      <w:r w:rsidRPr="00167837">
        <w:t>егламента.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4.3.2. За неисполнение или ненадлежащее исполнение </w:t>
      </w:r>
      <w:r w:rsidR="00720FE8" w:rsidRPr="00167837">
        <w:t>специалистами администрации Светлогорского сельсовета</w:t>
      </w:r>
      <w:r w:rsidRPr="00167837">
        <w:t xml:space="preserve"> по их вине возложенных на них должностных обязанностей по осуществлению административных действий при предоставлении </w:t>
      </w:r>
      <w:r w:rsidR="00CC68E8" w:rsidRPr="00167837">
        <w:t>муниципальной</w:t>
      </w:r>
      <w:r w:rsidRPr="00167837">
        <w:t xml:space="preserve"> услуги применяются дисциплинарные взыскания.</w:t>
      </w:r>
    </w:p>
    <w:p w:rsidR="00C92EA3" w:rsidRPr="00167837" w:rsidRDefault="00C92EA3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4.3.3. </w:t>
      </w:r>
      <w:r w:rsidR="00720FE8" w:rsidRPr="00167837">
        <w:t>Специалисты администрации Светлогорского сельсовета</w:t>
      </w:r>
      <w:r w:rsidR="00624C5A">
        <w:t>,</w:t>
      </w:r>
      <w:r w:rsidRPr="00167837">
        <w:t xml:space="preserve"> в случае совершения ими административных правонарушений или преступлений в связи с неисполнением</w:t>
      </w:r>
      <w:r w:rsidR="00624C5A">
        <w:t>,</w:t>
      </w:r>
      <w:r w:rsidRPr="00167837">
        <w:t xml:space="preserve">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167837">
        <w:t>муниципальной</w:t>
      </w:r>
      <w:r w:rsidRPr="00167837">
        <w:t xml:space="preserve"> услуги</w:t>
      </w:r>
      <w:r w:rsidR="00624C5A">
        <w:t>,</w:t>
      </w:r>
      <w:r w:rsidRPr="00167837">
        <w:t xml:space="preserve">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167837" w:rsidRDefault="006771E0" w:rsidP="00167837">
      <w:pPr>
        <w:pStyle w:val="s1"/>
        <w:spacing w:before="0" w:beforeAutospacing="0" w:after="0" w:afterAutospacing="0"/>
        <w:ind w:firstLine="709"/>
        <w:jc w:val="both"/>
      </w:pPr>
    </w:p>
    <w:p w:rsidR="006771E0" w:rsidRDefault="00720FE8" w:rsidP="00167837">
      <w:pPr>
        <w:pStyle w:val="s1"/>
        <w:spacing w:before="0" w:beforeAutospacing="0" w:after="0" w:afterAutospacing="0"/>
        <w:ind w:firstLine="709"/>
        <w:jc w:val="center"/>
      </w:pPr>
      <w:r w:rsidRPr="00167837">
        <w:t>4.4. Порядок и формы общественного</w:t>
      </w:r>
      <w:r w:rsidR="006771E0" w:rsidRPr="00167837">
        <w:t xml:space="preserve"> контроля</w:t>
      </w:r>
    </w:p>
    <w:p w:rsidR="006276E4" w:rsidRPr="00167837" w:rsidRDefault="006276E4" w:rsidP="00167837">
      <w:pPr>
        <w:pStyle w:val="s1"/>
        <w:spacing w:before="0" w:beforeAutospacing="0" w:after="0" w:afterAutospacing="0"/>
        <w:ind w:firstLine="709"/>
        <w:jc w:val="center"/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4.4.1</w:t>
      </w:r>
      <w:r w:rsidR="0050345E" w:rsidRPr="00167837">
        <w:t xml:space="preserve">. </w:t>
      </w:r>
      <w:r w:rsidRPr="00167837">
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 xml:space="preserve">4.4.2. </w:t>
      </w:r>
      <w:r w:rsidR="00720FE8" w:rsidRPr="00167837">
        <w:rPr>
          <w:rFonts w:ascii="Times New Roman" w:hAnsi="Times New Roman" w:cs="Times New Roman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50345E" w:rsidRPr="00167837" w:rsidRDefault="0050345E" w:rsidP="00167837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50345E" w:rsidRPr="00167837" w:rsidRDefault="0050345E" w:rsidP="001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1D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0FE8" w:rsidRPr="0016783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76E4" w:rsidRPr="00167837" w:rsidRDefault="006276E4" w:rsidP="006276E4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5.1. </w:t>
      </w:r>
      <w:r w:rsidR="00777372" w:rsidRPr="00167837">
        <w:t>Получатель муниципальной услуги</w:t>
      </w:r>
      <w:r w:rsidRPr="00167837"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167837">
        <w:t>муниципальной</w:t>
      </w:r>
      <w:r w:rsidRPr="00167837">
        <w:t xml:space="preserve"> услуги (далее - жалоба).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5.2. </w:t>
      </w:r>
      <w:r w:rsidR="00777372" w:rsidRPr="00167837">
        <w:t>Получатель муниципальной услуги</w:t>
      </w:r>
      <w:r w:rsidRPr="00167837">
        <w:t xml:space="preserve"> может обратиться с жалобой, в том числе в следующих случаях: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1) нарушение срока регистрации запроса;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нарушение срока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8448BA" w:rsidP="00167837">
      <w:pPr>
        <w:pStyle w:val="s1"/>
        <w:spacing w:before="0" w:beforeAutospacing="0" w:after="0" w:afterAutospacing="0"/>
        <w:ind w:firstLine="709"/>
        <w:jc w:val="both"/>
      </w:pPr>
      <w:r>
        <w:t>3) требование у З</w:t>
      </w:r>
      <w:r w:rsidR="00720FE8" w:rsidRPr="00167837"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="00720FE8"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5) </w:t>
      </w:r>
      <w:r w:rsidR="00AB462D" w:rsidRPr="00167837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</w:t>
      </w:r>
      <w:r w:rsidR="00624C5A">
        <w:t>муниципальными правовыми актами</w:t>
      </w:r>
      <w:r w:rsidRPr="00167837">
        <w:t>;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6) </w:t>
      </w:r>
      <w:r w:rsidR="008448BA">
        <w:t>затребование с З</w:t>
      </w:r>
      <w:r w:rsidR="00AB462D" w:rsidRPr="00167837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7) отказ </w:t>
      </w:r>
      <w:r w:rsidR="00AB462D" w:rsidRPr="00167837">
        <w:t>администрации Светлогорского сельсовета или ее специалист</w:t>
      </w:r>
      <w:r w:rsidR="00624C5A">
        <w:t>ов</w:t>
      </w:r>
      <w:r w:rsidRPr="00167837">
        <w:t xml:space="preserve"> в исправлении допущенных опечаток и ошибок</w:t>
      </w:r>
      <w:r w:rsidR="00AB462D" w:rsidRPr="00167837">
        <w:t xml:space="preserve"> в выданных в результате предоставления муниципальной услуги документах</w:t>
      </w:r>
      <w:r w:rsidR="00624C5A">
        <w:t>,</w:t>
      </w:r>
      <w:r w:rsidR="00AB462D" w:rsidRPr="00167837">
        <w:t xml:space="preserve"> либо нарушение устано</w:t>
      </w:r>
      <w:r w:rsidR="0033447D">
        <w:t>вленного пунктом 3.5</w:t>
      </w:r>
      <w:r w:rsidR="00AB462D" w:rsidRPr="00167837">
        <w:t xml:space="preserve"> регламента срока таких исправлений;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8) нарушение срока или порядка выдачи документов по результатам предоставления </w:t>
      </w:r>
      <w:r w:rsidR="00AB462D" w:rsidRPr="00167837">
        <w:t>муниципальной</w:t>
      </w:r>
      <w:r w:rsidRPr="00167837">
        <w:t xml:space="preserve"> услуги;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9) </w:t>
      </w:r>
      <w:r w:rsidR="00F41FBD" w:rsidRPr="0016783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10) </w:t>
      </w:r>
      <w:r w:rsidR="00F41FBD" w:rsidRPr="00167837">
        <w:t xml:space="preserve">требование у </w:t>
      </w:r>
      <w:r w:rsidR="008448BA">
        <w:t>З</w:t>
      </w:r>
      <w:r w:rsidR="00F41FBD" w:rsidRPr="00167837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anchor="/document/12177515/entry/7014" w:history="1">
        <w:r w:rsidR="00F41FBD" w:rsidRPr="00167837">
          <w:rPr>
            <w:rStyle w:val="a6"/>
            <w:color w:val="auto"/>
            <w:u w:val="none"/>
          </w:rPr>
          <w:t>пунктом 4 части 1 статьи 7</w:t>
        </w:r>
      </w:hyperlink>
      <w:r w:rsidR="00F41FBD" w:rsidRPr="00167837">
        <w:t xml:space="preserve"> </w:t>
      </w:r>
      <w:r w:rsidR="00F41FBD" w:rsidRPr="00167837">
        <w:rPr>
          <w:rStyle w:val="a7"/>
          <w:i w:val="0"/>
        </w:rPr>
        <w:t>Федерального закона №210-ФЗ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5.3. Заявитель вправе направить жалобу на действия (бездействие) и (или) решения при предоставлении </w:t>
      </w:r>
      <w:r w:rsidR="00F41FBD" w:rsidRPr="00167837">
        <w:t>муниципальной</w:t>
      </w:r>
      <w:r w:rsidRPr="00167837">
        <w:t xml:space="preserve"> услуги: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</w:t>
      </w:r>
      <w:r w:rsidR="00F41FBD" w:rsidRPr="00167837">
        <w:t>специалистов администрации Светлогорского сельсовета</w:t>
      </w:r>
      <w:r w:rsidRPr="00167837">
        <w:t xml:space="preserve"> </w:t>
      </w:r>
      <w:r w:rsidR="006D0C5A">
        <w:t>–</w:t>
      </w:r>
      <w:r w:rsidRPr="00167837">
        <w:t xml:space="preserve"> </w:t>
      </w:r>
      <w:r w:rsidR="00CC2DBB">
        <w:t>Г</w:t>
      </w:r>
      <w:r w:rsidR="00F41FBD" w:rsidRPr="00167837">
        <w:t>лаве Светлогорского сельсовета</w:t>
      </w:r>
      <w:r w:rsidRPr="00167837">
        <w:t>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C2DBB">
        <w:t>Г</w:t>
      </w:r>
      <w:r w:rsidR="00F41FBD" w:rsidRPr="00167837">
        <w:t>лавы Светлогорского сельсовета</w:t>
      </w:r>
      <w:r w:rsidRPr="00167837">
        <w:t xml:space="preserve">, в том числе в связи с непринятием основанных на </w:t>
      </w:r>
      <w:r w:rsidRPr="00083174">
        <w:t xml:space="preserve">законодательстве Российской Федерации мер в отношении действий (бездействия), решений </w:t>
      </w:r>
      <w:r w:rsidR="00F41FBD" w:rsidRPr="00083174">
        <w:t>специалистов администрации Светлогорского сельсовета</w:t>
      </w:r>
      <w:r w:rsidR="00F87DE8" w:rsidRPr="00083174">
        <w:t xml:space="preserve">, </w:t>
      </w:r>
      <w:r w:rsidR="006D0C5A">
        <w:t>–</w:t>
      </w:r>
      <w:r w:rsidRPr="00083174">
        <w:t xml:space="preserve"> </w:t>
      </w:r>
      <w:r w:rsidR="00CC2DBB" w:rsidRPr="00083174">
        <w:t>Г</w:t>
      </w:r>
      <w:r w:rsidR="00F41FBD" w:rsidRPr="00083174">
        <w:t>лаве Туруханского района Красноярского края</w:t>
      </w:r>
      <w:r w:rsidRPr="00083174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5.4. Жалоба может быть подана в письменной форме на бумажном носителе или в электронной форме.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Жалоба в письменной форме может быть направлена по почт</w:t>
      </w:r>
      <w:r w:rsidR="006D0C5A">
        <w:t>е или подана при личном приеме З</w:t>
      </w:r>
      <w:r w:rsidRPr="00167837">
        <w:t xml:space="preserve">аявителя в </w:t>
      </w:r>
      <w:r w:rsidR="00F87DE8" w:rsidRPr="00167837">
        <w:t>администрации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lastRenderedPageBreak/>
        <w:t xml:space="preserve">В электронной </w:t>
      </w:r>
      <w:r w:rsidR="008448BA">
        <w:t>форме жалоба может быть подана З</w:t>
      </w:r>
      <w:r w:rsidRPr="00167837">
        <w:t xml:space="preserve">аявителем посредством </w:t>
      </w:r>
      <w:hyperlink r:id="rId38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F87DE8" w:rsidRPr="00167837">
        <w:t>администрации Светлогорского сельсовета</w:t>
      </w:r>
      <w:r w:rsidRPr="00167837">
        <w:t xml:space="preserve">, </w:t>
      </w:r>
      <w:hyperlink r:id="rId39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При поступлении жалобы в </w:t>
      </w:r>
      <w:r w:rsidR="00C40568" w:rsidRPr="00167837">
        <w:t>администрацию</w:t>
      </w:r>
      <w:r w:rsidR="00F87DE8" w:rsidRPr="00167837">
        <w:t xml:space="preserve"> Светлогорского сельсовета</w:t>
      </w:r>
      <w:r w:rsidRPr="00167837">
        <w:t xml:space="preserve"> </w:t>
      </w:r>
      <w:r w:rsidR="00F87DE8" w:rsidRPr="00167837">
        <w:t>специалист администрации</w:t>
      </w:r>
      <w:r w:rsidRPr="00167837">
        <w:t xml:space="preserve"> нарочно передает ее делопроизводителю </w:t>
      </w:r>
      <w:r w:rsidR="00C40568" w:rsidRPr="00167837">
        <w:t>не позднее 1 рабочего дня со дня</w:t>
      </w:r>
      <w:r w:rsidRPr="00167837">
        <w:t xml:space="preserve"> ее поступления в </w:t>
      </w:r>
      <w:r w:rsidR="00F87DE8" w:rsidRPr="00167837">
        <w:t>администрацию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5.5. Жалоба должна содержать: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наименование </w:t>
      </w:r>
      <w:r w:rsidR="00C40568" w:rsidRPr="00167837">
        <w:t>органа, предоставляющего муниципальную услугу,</w:t>
      </w:r>
      <w:r w:rsidRPr="00167837">
        <w:t xml:space="preserve"> должность и фамилию, имя, отчество (последнее - при наличии) </w:t>
      </w:r>
      <w:r w:rsidR="00C40568" w:rsidRPr="00167837">
        <w:t>его руководителя и (или) работника</w:t>
      </w:r>
      <w:r w:rsidRPr="00167837">
        <w:t>, решение и (или) действия (бездействие) которого обжалуется;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</w:t>
      </w:r>
      <w:r w:rsidR="00C40568" w:rsidRPr="00167837">
        <w:t>фамилию, имя, отчество (последнее - при наличии</w:t>
      </w:r>
      <w:r w:rsidR="008448BA">
        <w:t>), сведения о месте жительства З</w:t>
      </w:r>
      <w:r w:rsidR="00C40568" w:rsidRPr="00167837">
        <w:t xml:space="preserve">аявителя - физического лица либо наименование, сведения о месте нахождения </w:t>
      </w:r>
      <w:r w:rsidR="008448BA">
        <w:t>З</w:t>
      </w:r>
      <w:r w:rsidR="00C40568" w:rsidRPr="00167837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8448BA">
        <w:t>З</w:t>
      </w:r>
      <w:r w:rsidR="00C40568" w:rsidRPr="00167837">
        <w:t xml:space="preserve">аявителю; 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3) сведения об обжалуемых решениях и (или) действиях (бездействии) </w:t>
      </w:r>
      <w:r w:rsidR="00C40568" w:rsidRPr="00167837">
        <w:t>администрации Светлогорского сельсовета</w:t>
      </w:r>
      <w:r w:rsidRPr="00167837">
        <w:t xml:space="preserve">, </w:t>
      </w:r>
      <w:r w:rsidR="00C40568" w:rsidRPr="00167837">
        <w:t>специалистов администрации Светлогорского сельсовета</w:t>
      </w:r>
      <w:r w:rsidRPr="00167837">
        <w:t>;</w:t>
      </w:r>
    </w:p>
    <w:p w:rsidR="00C4056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4) доводы, на основании которых </w:t>
      </w:r>
      <w:r w:rsidR="00624C5A">
        <w:t>Заявитель</w:t>
      </w:r>
      <w:r w:rsidRPr="00167837">
        <w:t xml:space="preserve"> не согласен с решением и (или) действием (бездействием) </w:t>
      </w:r>
      <w:r w:rsidR="00C40568" w:rsidRPr="00167837">
        <w:t>администрации Светлогорского сельсовета, специалистов администрации Светлогорского сельсовета.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Заявителем могут быть представлены документы (при наличии), подтверждающие его доводы, либо их копии.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5.7. Жалоба, поступившая в </w:t>
      </w:r>
      <w:r w:rsidR="00B50595" w:rsidRPr="00167837">
        <w:t>администрацию Светлогорского сельсовета</w:t>
      </w:r>
      <w:r w:rsidRPr="00167837"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C2DBB">
        <w:t>Г</w:t>
      </w:r>
      <w:r w:rsidR="00B50595" w:rsidRPr="00167837">
        <w:t>лавой Светлогорского сельсовета</w:t>
      </w:r>
      <w:r w:rsidRPr="00167837">
        <w:t>.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В случае обжалования отказа </w:t>
      </w:r>
      <w:r w:rsidR="00B50595" w:rsidRPr="00167837">
        <w:t>администрации Светлогорского сельсовета, специалистов администрации Светлогорского сельсовета</w:t>
      </w:r>
      <w:r w:rsidR="008448BA">
        <w:t xml:space="preserve"> в приеме документов у З</w:t>
      </w:r>
      <w:r w:rsidRPr="00167837">
        <w:t>аявителя или в исправлени</w:t>
      </w:r>
      <w:r w:rsidR="00B50595" w:rsidRPr="00167837">
        <w:t>и допущенных опечаток и ошибок в выданных в результате предоставления муниципальной услуги документах</w:t>
      </w:r>
      <w:r w:rsidRPr="00167837">
        <w:t xml:space="preserve">, жалоба, поступившая в </w:t>
      </w:r>
      <w:r w:rsidR="00B50595" w:rsidRPr="00167837">
        <w:t>администрацию Светлогорского сельсовета</w:t>
      </w:r>
      <w:r w:rsidRPr="00167837">
        <w:t>, подлежит рассмотрению в течение 5 рабочих дней со дня ее регистрации.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5.8</w:t>
      </w:r>
      <w:r w:rsidR="00720FE8" w:rsidRPr="00167837">
        <w:t xml:space="preserve">. По результатам рассмотрения жалобы </w:t>
      </w:r>
      <w:r w:rsidR="00CC2DBB">
        <w:t>Г</w:t>
      </w:r>
      <w:r w:rsidRPr="00167837">
        <w:t>лава Светлогорского сельсовета</w:t>
      </w:r>
      <w:r w:rsidR="00720FE8" w:rsidRPr="00167837">
        <w:t xml:space="preserve">, должностное лицо </w:t>
      </w:r>
      <w:r w:rsidRPr="00167837">
        <w:t>администрации Туруханского района Красноярского края</w:t>
      </w:r>
      <w:r w:rsidR="00720FE8" w:rsidRPr="00167837">
        <w:t>, наделенный полномочиями по рассмотрению жалоб, принимают одно из следующих решений: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8448BA">
        <w:t>З</w:t>
      </w:r>
      <w:r w:rsidRPr="00167837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50595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2) в удовлетворении жалобы отказывается.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5.9</w:t>
      </w:r>
      <w:r w:rsidR="00720FE8" w:rsidRPr="00167837">
        <w:t xml:space="preserve">. Не позднее дня, следующего за днем принятия решения, указанного в </w:t>
      </w:r>
      <w:hyperlink r:id="rId40" w:anchor="/document/44164266/entry/59" w:history="1">
        <w:r w:rsidRPr="00167837">
          <w:rPr>
            <w:rStyle w:val="a6"/>
            <w:color w:val="auto"/>
            <w:u w:val="none"/>
          </w:rPr>
          <w:t>пункте</w:t>
        </w:r>
      </w:hyperlink>
      <w:r w:rsidRPr="00167837">
        <w:t xml:space="preserve"> 5.8 р</w:t>
      </w:r>
      <w:r w:rsidR="00720FE8" w:rsidRPr="00167837">
        <w:t xml:space="preserve">егламента, </w:t>
      </w:r>
      <w:r w:rsidR="008448BA">
        <w:t>З</w:t>
      </w:r>
      <w:r w:rsidR="00720FE8" w:rsidRPr="00167837">
        <w:t xml:space="preserve">аявителю в письменной форме и по желанию </w:t>
      </w:r>
      <w:r w:rsidR="008448BA">
        <w:t>З</w:t>
      </w:r>
      <w:r w:rsidR="00720FE8" w:rsidRPr="00167837">
        <w:t>аявителя в электронной форме направляется мотивированный ответ о результатах рассмотрения жалобы.</w:t>
      </w:r>
    </w:p>
    <w:p w:rsidR="00720FE8" w:rsidRPr="00167837" w:rsidRDefault="00B50595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5.10</w:t>
      </w:r>
      <w:r w:rsidR="00720FE8" w:rsidRPr="00167837">
        <w:t xml:space="preserve">. При удовлетворении жалобы </w:t>
      </w:r>
      <w:r w:rsidR="00CC2DBB">
        <w:t>Г</w:t>
      </w:r>
      <w:r w:rsidRPr="00167837">
        <w:t>лава Светлогорского сельсовета, должностное лицо администрации Туруханского района Красноярского края</w:t>
      </w:r>
      <w:r w:rsidR="00720FE8" w:rsidRPr="00167837">
        <w:t>, наделенный полномочиями по рассмотрению жалоб, принимают исчерпывающие меры по устранению выявленных на</w:t>
      </w:r>
      <w:r w:rsidR="008448BA">
        <w:t>рушений, в том числе по выдаче З</w:t>
      </w:r>
      <w:r w:rsidR="00720FE8" w:rsidRPr="00167837">
        <w:t xml:space="preserve">аявителю результата </w:t>
      </w:r>
      <w:r w:rsidRPr="00167837">
        <w:t>муниципальной</w:t>
      </w:r>
      <w:r w:rsidR="00720FE8" w:rsidRPr="00167837"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В случае признания жалобы подлежа</w:t>
      </w:r>
      <w:r w:rsidR="008448BA">
        <w:t>щей удовлетворению</w:t>
      </w:r>
      <w:r w:rsidR="00624C5A">
        <w:t>,</w:t>
      </w:r>
      <w:r w:rsidR="008448BA">
        <w:t xml:space="preserve"> в ответе З</w:t>
      </w:r>
      <w:r w:rsidRPr="002A26BC">
        <w:t xml:space="preserve">аявителю </w:t>
      </w:r>
      <w:r w:rsidR="00CC2DBB">
        <w:t>Г</w:t>
      </w:r>
      <w:r w:rsidR="00AA5922" w:rsidRPr="002A26BC">
        <w:t>лава Светлогорского сельсовета, должностное лицо администрации Туруханского района Красноярского края</w:t>
      </w:r>
      <w:r w:rsidRPr="002A26BC">
        <w:t xml:space="preserve">, наделенный полномочиями по рассмотрению жалоб, дает информацию о </w:t>
      </w:r>
      <w:r w:rsidRPr="002A26BC">
        <w:lastRenderedPageBreak/>
        <w:t xml:space="preserve">действиях, осуществляемых </w:t>
      </w:r>
      <w:r w:rsidR="00AA5922" w:rsidRPr="002A26BC">
        <w:t>администрацией Светлогорского сельсовета</w:t>
      </w:r>
      <w:r w:rsidRPr="002A26BC">
        <w:t xml:space="preserve"> в целях незамедлительного устранения выявленных нарушений при оказании </w:t>
      </w:r>
      <w:r w:rsidR="006276E4" w:rsidRPr="002A26BC">
        <w:t>муниципальной</w:t>
      </w:r>
      <w:r w:rsidRPr="002A26BC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8448BA">
        <w:t>З</w:t>
      </w:r>
      <w:r w:rsidRPr="002A26BC">
        <w:t xml:space="preserve">аявителю в целях получения </w:t>
      </w:r>
      <w:r w:rsidR="006276E4" w:rsidRPr="002A26BC">
        <w:t>муниципальной</w:t>
      </w:r>
      <w:r w:rsidRPr="002A26BC">
        <w:t xml:space="preserve"> услуги.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5.11. </w:t>
      </w:r>
      <w:r w:rsidR="00720FE8" w:rsidRPr="002A26BC">
        <w:t>В случае признания жалобы не подл</w:t>
      </w:r>
      <w:r w:rsidR="008448BA">
        <w:t>ежащей удовлетворению</w:t>
      </w:r>
      <w:r w:rsidR="00624C5A">
        <w:t>,</w:t>
      </w:r>
      <w:r w:rsidR="008448BA">
        <w:t xml:space="preserve"> в ответе З</w:t>
      </w:r>
      <w:r w:rsidR="00720FE8" w:rsidRPr="002A26BC">
        <w:t>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5.12</w:t>
      </w:r>
      <w:r w:rsidR="00720FE8" w:rsidRPr="002A26BC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624C5A">
        <w:t>,</w:t>
      </w:r>
      <w:r w:rsidR="00720FE8" w:rsidRPr="002A26BC">
        <w:t xml:space="preserve"> </w:t>
      </w:r>
      <w:r w:rsidR="00CC2DBB">
        <w:t>Г</w:t>
      </w:r>
      <w:r w:rsidRPr="002A26BC">
        <w:t>лава Светлогорского сельсовета, должностное лицо администрации Туруханского района Красноярского края</w:t>
      </w:r>
      <w:r w:rsidR="00720FE8" w:rsidRPr="002A26BC"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2A26BC" w:rsidRDefault="00AA5922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5.13</w:t>
      </w:r>
      <w:r w:rsidR="00720FE8" w:rsidRPr="002A26BC">
        <w:t xml:space="preserve">. </w:t>
      </w:r>
      <w:r w:rsidRPr="002A26BC">
        <w:t>Получатель муниципальной услуги</w:t>
      </w:r>
      <w:r w:rsidR="00720FE8" w:rsidRPr="002A26BC">
        <w:t xml:space="preserve"> вправе обжаловать решение, принятое по результатам рассмотрения жалобы: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 xml:space="preserve">1) в </w:t>
      </w:r>
      <w:r w:rsidR="00A54681" w:rsidRPr="002A26BC">
        <w:t>администрацию Туруханского района Красноярского кра</w:t>
      </w:r>
      <w:r w:rsidRPr="002A26BC">
        <w:t>я (в случае</w:t>
      </w:r>
      <w:r w:rsidR="00624C5A">
        <w:t>,</w:t>
      </w:r>
      <w:r w:rsidRPr="002A26BC">
        <w:t xml:space="preserve"> если обжалуется решение, принятое по результатам рассмотрения жалобы </w:t>
      </w:r>
      <w:r w:rsidR="00CC2DBB">
        <w:t>Г</w:t>
      </w:r>
      <w:r w:rsidR="00A54681" w:rsidRPr="002A26BC">
        <w:t>лавой Светлогорского сельсовета</w:t>
      </w:r>
      <w:r w:rsidRPr="002A26BC">
        <w:t>);</w:t>
      </w:r>
    </w:p>
    <w:p w:rsidR="00720FE8" w:rsidRPr="002A26BC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2A26BC">
        <w:t>2) в суд общей юрисдикции в порядке и сроки, установленные законодательством Российской Федерации.</w:t>
      </w:r>
    </w:p>
    <w:p w:rsidR="00720FE8" w:rsidRPr="00167837" w:rsidRDefault="00A54681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>5.14</w:t>
      </w:r>
      <w:r w:rsidR="00720FE8" w:rsidRPr="00167837">
        <w:t xml:space="preserve">. Информация о порядке подачи и рассмотрения жалобы предоставляется </w:t>
      </w:r>
      <w:r w:rsidR="008448BA">
        <w:t>З</w:t>
      </w:r>
      <w:r w:rsidR="00720FE8" w:rsidRPr="00167837">
        <w:t>аявителю: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при личном устном обращении (на личном приеме в </w:t>
      </w:r>
      <w:r w:rsidR="00A54681" w:rsidRPr="00167837">
        <w:t>администрации Светлогорского сельсовета</w:t>
      </w:r>
      <w:r w:rsidRPr="00167837">
        <w:t xml:space="preserve"> или </w:t>
      </w:r>
      <w:r w:rsidR="00A54681" w:rsidRPr="00167837">
        <w:t xml:space="preserve">по </w:t>
      </w:r>
      <w:r w:rsidRPr="00167837">
        <w:t>телефону);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167837">
        <w:t>администрации Светлогорского сельсовета</w:t>
      </w:r>
      <w:r w:rsidRPr="00167837">
        <w:t xml:space="preserve"> с помощью электронных сервисов </w:t>
      </w:r>
      <w:hyperlink r:id="rId41" w:tgtFrame="_blank" w:history="1">
        <w:r w:rsidRPr="00167837">
          <w:rPr>
            <w:rStyle w:val="a6"/>
            <w:color w:val="auto"/>
            <w:u w:val="none"/>
          </w:rPr>
          <w:t>официального сайта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и </w:t>
      </w:r>
      <w:hyperlink r:id="rId42" w:tgtFrame="_blank" w:history="1">
        <w:r w:rsidRPr="00167837">
          <w:rPr>
            <w:rStyle w:val="a6"/>
            <w:color w:val="auto"/>
            <w:u w:val="none"/>
          </w:rPr>
          <w:t>Единого портала</w:t>
        </w:r>
      </w:hyperlink>
      <w:r w:rsidRPr="00167837">
        <w:t xml:space="preserve"> государственных и муниципальных услуг;</w:t>
      </w:r>
    </w:p>
    <w:p w:rsidR="00720FE8" w:rsidRPr="00167837" w:rsidRDefault="00720FE8" w:rsidP="00167837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167837">
        <w:t xml:space="preserve">3) посредством размещения на информационных стендах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43" w:tgtFrame="_blank" w:history="1">
        <w:r w:rsidRPr="00167837">
          <w:rPr>
            <w:rStyle w:val="a6"/>
            <w:color w:val="auto"/>
            <w:u w:val="none"/>
          </w:rPr>
          <w:t>официальном сайте</w:t>
        </w:r>
      </w:hyperlink>
      <w:r w:rsidRPr="00167837">
        <w:t xml:space="preserve"> </w:t>
      </w:r>
      <w:r w:rsidR="00A54681" w:rsidRPr="00167837">
        <w:t>администрации Светлогорского сельсовета</w:t>
      </w:r>
      <w:r w:rsidRPr="00167837">
        <w:t xml:space="preserve">, </w:t>
      </w:r>
      <w:hyperlink r:id="rId44" w:tgtFrame="_blank" w:history="1">
        <w:r w:rsidRPr="00167837">
          <w:rPr>
            <w:rStyle w:val="a6"/>
            <w:color w:val="auto"/>
            <w:u w:val="none"/>
          </w:rPr>
          <w:t>Едином портале</w:t>
        </w:r>
      </w:hyperlink>
      <w:r w:rsidRPr="00167837">
        <w:t xml:space="preserve"> </w:t>
      </w:r>
      <w:r w:rsidRPr="00167837">
        <w:rPr>
          <w:rStyle w:val="a7"/>
          <w:i w:val="0"/>
        </w:rPr>
        <w:t>государственных</w:t>
      </w:r>
      <w:r w:rsidRPr="00167837">
        <w:rPr>
          <w:i/>
        </w:rPr>
        <w:t xml:space="preserve"> </w:t>
      </w:r>
      <w:r w:rsidRPr="00167837">
        <w:t xml:space="preserve">и </w:t>
      </w:r>
      <w:r w:rsidRPr="00167837">
        <w:rPr>
          <w:rStyle w:val="a7"/>
          <w:i w:val="0"/>
        </w:rPr>
        <w:t>муниципальных</w:t>
      </w:r>
      <w:r w:rsidRPr="00167837">
        <w:rPr>
          <w:i/>
        </w:rPr>
        <w:t xml:space="preserve"> </w:t>
      </w:r>
      <w:r w:rsidRPr="00167837">
        <w:rPr>
          <w:rStyle w:val="a7"/>
          <w:i w:val="0"/>
        </w:rPr>
        <w:t>услуг</w:t>
      </w:r>
      <w:r w:rsidRPr="00167837">
        <w:rPr>
          <w:i/>
        </w:rPr>
        <w:t>.</w:t>
      </w:r>
    </w:p>
    <w:p w:rsidR="00720FE8" w:rsidRDefault="00720FE8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B803C4" w:rsidRDefault="00B803C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6276E4" w:rsidRDefault="006276E4" w:rsidP="00CC68E8">
      <w:pPr>
        <w:pStyle w:val="s1"/>
        <w:spacing w:before="0" w:beforeAutospacing="0" w:after="0" w:afterAutospacing="0"/>
        <w:jc w:val="both"/>
      </w:pPr>
    </w:p>
    <w:p w:rsidR="00083174" w:rsidRDefault="00083174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F661D0" w:rsidRPr="00B902A3" w:rsidTr="00F661D0">
        <w:tc>
          <w:tcPr>
            <w:tcW w:w="5069" w:type="dxa"/>
          </w:tcPr>
          <w:p w:rsidR="00F661D0" w:rsidRPr="00B902A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F661D0" w:rsidRPr="00B902A3" w:rsidRDefault="00F661D0" w:rsidP="00D2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47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административному регламенту </w:t>
            </w:r>
            <w:r w:rsidR="00083174" w:rsidRPr="003344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 </w:t>
            </w:r>
            <w:r w:rsidR="0033447D" w:rsidRPr="0033447D">
              <w:rPr>
                <w:rFonts w:ascii="Times New Roman" w:hAnsi="Times New Roman" w:cs="Times New Roman"/>
                <w:sz w:val="20"/>
                <w:szCs w:val="20"/>
              </w:rPr>
              <w:t>по приему заявлений, документов, а также постановке граждан на учет в качестве нуждающихся в жилых помещениях</w:t>
            </w:r>
            <w:r w:rsidRPr="0033447D"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r w:rsidRPr="0033447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</w:t>
            </w:r>
            <w:r w:rsidRPr="0033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Светлогорского сельсовета от</w:t>
            </w:r>
            <w:r w:rsidR="00083174" w:rsidRPr="0033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2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="00083174" w:rsidRPr="0033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2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3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.2019 №</w:t>
            </w:r>
            <w:r w:rsidR="00D2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Pr="003344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083174" w:rsidRDefault="00083174" w:rsidP="00083174">
      <w:pPr>
        <w:pStyle w:val="af6"/>
        <w:jc w:val="center"/>
        <w:rPr>
          <w:rStyle w:val="af5"/>
          <w:rFonts w:ascii="Times New Roman" w:hAnsi="Times New Roman" w:cs="Times New Roman"/>
        </w:rPr>
      </w:pPr>
    </w:p>
    <w:p w:rsidR="00083174" w:rsidRDefault="00083174" w:rsidP="00083174">
      <w:pPr>
        <w:pStyle w:val="s1"/>
        <w:spacing w:before="0" w:beforeAutospacing="0" w:after="0" w:afterAutospacing="0"/>
        <w:jc w:val="both"/>
      </w:pPr>
    </w:p>
    <w:p w:rsidR="001C0960" w:rsidRDefault="001C0960" w:rsidP="001C0960">
      <w:pPr>
        <w:pStyle w:val="HTML"/>
        <w:jc w:val="right"/>
      </w:pPr>
      <w:r>
        <w:t xml:space="preserve">                           В_____________________________________________</w:t>
      </w:r>
    </w:p>
    <w:p w:rsidR="001C0960" w:rsidRPr="006D0C5A" w:rsidRDefault="001C0960" w:rsidP="006D0C5A">
      <w:pPr>
        <w:pStyle w:val="HTML"/>
        <w:jc w:val="right"/>
        <w:rPr>
          <w:rFonts w:ascii="Times New Roman" w:hAnsi="Times New Roman" w:cs="Times New Roman"/>
        </w:rPr>
      </w:pPr>
      <w:r w:rsidRPr="006D0C5A"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1C0960" w:rsidRPr="006D0C5A" w:rsidRDefault="001C0960" w:rsidP="006D0C5A">
      <w:pPr>
        <w:pStyle w:val="HTML"/>
        <w:jc w:val="right"/>
        <w:rPr>
          <w:rFonts w:ascii="Times New Roman" w:hAnsi="Times New Roman" w:cs="Times New Roman"/>
        </w:rPr>
      </w:pPr>
      <w:r w:rsidRPr="006D0C5A">
        <w:rPr>
          <w:rFonts w:ascii="Times New Roman" w:hAnsi="Times New Roman" w:cs="Times New Roman"/>
        </w:rPr>
        <w:t>муниципального образования)</w:t>
      </w:r>
    </w:p>
    <w:p w:rsidR="001C0960" w:rsidRDefault="001C0960" w:rsidP="001C0960">
      <w:pPr>
        <w:pStyle w:val="HTML"/>
        <w:jc w:val="right"/>
      </w:pPr>
      <w:r>
        <w:t xml:space="preserve">                           от ___________________________________________</w:t>
      </w:r>
    </w:p>
    <w:p w:rsidR="001C0960" w:rsidRPr="006D0C5A" w:rsidRDefault="001C0960" w:rsidP="001C0960">
      <w:pPr>
        <w:pStyle w:val="HTML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6D0C5A">
        <w:rPr>
          <w:rFonts w:ascii="Times New Roman" w:hAnsi="Times New Roman" w:cs="Times New Roman"/>
        </w:rPr>
        <w:t>(фамилия, имя, отчество гражданина,</w:t>
      </w:r>
    </w:p>
    <w:p w:rsidR="001C0960" w:rsidRPr="006D0C5A" w:rsidRDefault="001C0960" w:rsidP="001C0960">
      <w:pPr>
        <w:pStyle w:val="HTML"/>
        <w:jc w:val="right"/>
        <w:rPr>
          <w:rFonts w:ascii="Times New Roman" w:hAnsi="Times New Roman" w:cs="Times New Roman"/>
        </w:rPr>
      </w:pPr>
      <w:r w:rsidRPr="006D0C5A">
        <w:rPr>
          <w:rFonts w:ascii="Times New Roman" w:hAnsi="Times New Roman" w:cs="Times New Roman"/>
        </w:rPr>
        <w:t xml:space="preserve">                                        являющегося заявителем)</w:t>
      </w:r>
    </w:p>
    <w:p w:rsidR="001C0960" w:rsidRDefault="001C0960" w:rsidP="001C0960">
      <w:pPr>
        <w:pStyle w:val="HTML"/>
        <w:tabs>
          <w:tab w:val="left" w:pos="8505"/>
          <w:tab w:val="left" w:pos="8647"/>
          <w:tab w:val="left" w:pos="9923"/>
        </w:tabs>
        <w:jc w:val="right"/>
      </w:pPr>
      <w:r>
        <w:t xml:space="preserve">                           проживающего по адресу:_______________________</w:t>
      </w:r>
    </w:p>
    <w:p w:rsidR="001C0960" w:rsidRDefault="001C0960" w:rsidP="001C0960">
      <w:pPr>
        <w:pStyle w:val="HTML"/>
        <w:jc w:val="right"/>
      </w:pPr>
      <w:r>
        <w:t xml:space="preserve">                           ______________________________________________</w:t>
      </w:r>
    </w:p>
    <w:p w:rsidR="001C0960" w:rsidRDefault="001C0960" w:rsidP="001C0960">
      <w:pPr>
        <w:pStyle w:val="HTML"/>
      </w:pPr>
    </w:p>
    <w:p w:rsidR="001C0960" w:rsidRDefault="001C0960" w:rsidP="001C0960">
      <w:pPr>
        <w:pStyle w:val="HTML"/>
      </w:pPr>
    </w:p>
    <w:p w:rsidR="001C0960" w:rsidRDefault="001C0960" w:rsidP="001C0960">
      <w:pPr>
        <w:pStyle w:val="HTML"/>
      </w:pPr>
    </w:p>
    <w:p w:rsidR="001C0960" w:rsidRDefault="001C0960" w:rsidP="001C0960">
      <w:pPr>
        <w:pStyle w:val="HTML"/>
        <w:jc w:val="center"/>
      </w:pPr>
      <w:r>
        <w:rPr>
          <w:rStyle w:val="s10"/>
        </w:rPr>
        <w:t>Заявление</w:t>
      </w:r>
    </w:p>
    <w:p w:rsidR="001C0960" w:rsidRDefault="001C0960" w:rsidP="001C0960">
      <w:pPr>
        <w:pStyle w:val="HTML"/>
        <w:jc w:val="center"/>
      </w:pPr>
      <w:r>
        <w:rPr>
          <w:rStyle w:val="s10"/>
        </w:rPr>
        <w:t>о принятии на учет в качестве нуждающегося в жилом помещении</w:t>
      </w:r>
    </w:p>
    <w:p w:rsidR="001C0960" w:rsidRDefault="001C0960" w:rsidP="001C0960">
      <w:pPr>
        <w:pStyle w:val="HTML"/>
        <w:jc w:val="center"/>
        <w:rPr>
          <w:rStyle w:val="s10"/>
        </w:rPr>
      </w:pPr>
      <w:r>
        <w:rPr>
          <w:rStyle w:val="s10"/>
        </w:rPr>
        <w:t>по договору социального найма</w:t>
      </w:r>
    </w:p>
    <w:p w:rsidR="001C0960" w:rsidRDefault="001C0960" w:rsidP="001C0960">
      <w:pPr>
        <w:pStyle w:val="HTML"/>
        <w:jc w:val="center"/>
      </w:pPr>
    </w:p>
    <w:p w:rsidR="001C0960" w:rsidRDefault="001C0960" w:rsidP="001C0960">
      <w:pPr>
        <w:pStyle w:val="HTML"/>
        <w:jc w:val="both"/>
      </w:pPr>
      <w:r>
        <w:t xml:space="preserve">     1. Прошу  принять  меня  на  учет  в  качестве  нуждающегося в жилом</w:t>
      </w:r>
    </w:p>
    <w:p w:rsidR="001C0960" w:rsidRDefault="001C0960" w:rsidP="001C0960">
      <w:pPr>
        <w:pStyle w:val="HTML"/>
        <w:jc w:val="both"/>
      </w:pPr>
      <w:r>
        <w:t>помещении по договору социального   найма по   основанию    (основаниям):</w:t>
      </w:r>
    </w:p>
    <w:p w:rsidR="001C0960" w:rsidRDefault="001C0960" w:rsidP="001C0960">
      <w:pPr>
        <w:pStyle w:val="HTML"/>
        <w:jc w:val="both"/>
      </w:pPr>
      <w:r>
        <w:t xml:space="preserve">     1) отсутствие жилого помещения по договору социального найма и (или)</w:t>
      </w:r>
    </w:p>
    <w:p w:rsidR="001C0960" w:rsidRDefault="001C0960" w:rsidP="001C0960">
      <w:pPr>
        <w:pStyle w:val="HTML"/>
        <w:jc w:val="both"/>
      </w:pPr>
      <w:r>
        <w:t>на праве собственности;</w:t>
      </w:r>
    </w:p>
    <w:p w:rsidR="001C0960" w:rsidRDefault="001C0960" w:rsidP="001C0960">
      <w:pPr>
        <w:pStyle w:val="HTML"/>
        <w:jc w:val="both"/>
      </w:pPr>
      <w:r>
        <w:t xml:space="preserve">     2) обеспеченность общей площадью жилого помещения  на  одного  члена</w:t>
      </w:r>
    </w:p>
    <w:p w:rsidR="001C0960" w:rsidRDefault="001C0960" w:rsidP="001C0960">
      <w:pPr>
        <w:pStyle w:val="HTML"/>
        <w:jc w:val="both"/>
      </w:pPr>
      <w:r>
        <w:t>семьи ниже учетной нормы;</w:t>
      </w:r>
    </w:p>
    <w:p w:rsidR="001C0960" w:rsidRDefault="001C0960" w:rsidP="001C0960">
      <w:pPr>
        <w:pStyle w:val="HTML"/>
        <w:jc w:val="both"/>
      </w:pPr>
      <w:r>
        <w:t xml:space="preserve">     3) проживание в помещении, не  отвечающем  установленным  для  жилых</w:t>
      </w:r>
    </w:p>
    <w:p w:rsidR="001C0960" w:rsidRDefault="001C0960" w:rsidP="001C0960">
      <w:pPr>
        <w:pStyle w:val="HTML"/>
        <w:jc w:val="both"/>
      </w:pPr>
      <w:r>
        <w:t>помещений требованиям;</w:t>
      </w:r>
    </w:p>
    <w:p w:rsidR="001C0960" w:rsidRDefault="001C0960" w:rsidP="001C0960">
      <w:pPr>
        <w:pStyle w:val="HTML"/>
        <w:jc w:val="both"/>
      </w:pPr>
      <w:r>
        <w:t xml:space="preserve">     4) наличие в составе  семьи  больного,  страдающего  тяжелой  формой</w:t>
      </w:r>
    </w:p>
    <w:p w:rsidR="001C0960" w:rsidRDefault="001C0960" w:rsidP="001C0960">
      <w:pPr>
        <w:pStyle w:val="HTML"/>
        <w:jc w:val="both"/>
      </w:pPr>
      <w:r>
        <w:t>хронического заболевания, при которой совместное проживание с ним в одной</w:t>
      </w:r>
    </w:p>
    <w:p w:rsidR="001C0960" w:rsidRDefault="001C0960" w:rsidP="001C0960">
      <w:pPr>
        <w:pStyle w:val="HTML"/>
        <w:jc w:val="both"/>
      </w:pPr>
      <w:r>
        <w:t>квартире невозможно;</w:t>
      </w:r>
    </w:p>
    <w:p w:rsidR="001C0960" w:rsidRDefault="001C0960" w:rsidP="001C0960">
      <w:pPr>
        <w:pStyle w:val="HTML"/>
        <w:jc w:val="both"/>
      </w:pPr>
      <w:r>
        <w:t xml:space="preserve">     5) иное 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2. Члены семьи (с указанием фамилии, имени, отчества, даты  рождения</w:t>
      </w:r>
    </w:p>
    <w:p w:rsidR="001C0960" w:rsidRDefault="001C0960" w:rsidP="001C0960">
      <w:pPr>
        <w:pStyle w:val="HTML"/>
        <w:jc w:val="both"/>
      </w:pPr>
      <w:r>
        <w:t>и отношения к заявителю):</w:t>
      </w:r>
    </w:p>
    <w:p w:rsidR="001C0960" w:rsidRDefault="001C0960" w:rsidP="001C0960">
      <w:pPr>
        <w:pStyle w:val="HTML"/>
        <w:jc w:val="both"/>
      </w:pPr>
      <w:r>
        <w:t xml:space="preserve">     1)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2)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3)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и т.д.</w:t>
      </w:r>
    </w:p>
    <w:p w:rsidR="001C0960" w:rsidRDefault="001C0960" w:rsidP="001C0960">
      <w:pPr>
        <w:pStyle w:val="HTML"/>
        <w:jc w:val="both"/>
      </w:pPr>
      <w:r>
        <w:t xml:space="preserve">     3. С заявлением представляю следующие документы:</w:t>
      </w:r>
    </w:p>
    <w:p w:rsidR="001C0960" w:rsidRDefault="001C0960" w:rsidP="001C0960">
      <w:pPr>
        <w:pStyle w:val="HTML"/>
        <w:jc w:val="both"/>
      </w:pPr>
      <w:r>
        <w:t xml:space="preserve">     1)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2)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3)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и т.д.</w:t>
      </w:r>
    </w:p>
    <w:p w:rsidR="001C0960" w:rsidRDefault="001C0960" w:rsidP="001C0960">
      <w:pPr>
        <w:pStyle w:val="HTML"/>
        <w:jc w:val="both"/>
      </w:pPr>
      <w:r>
        <w:t xml:space="preserve">     4. Согласны на проверку органом, осуществляющим  принятие  на  учет,</w:t>
      </w:r>
    </w:p>
    <w:p w:rsidR="001C0960" w:rsidRDefault="001C0960" w:rsidP="001C0960">
      <w:pPr>
        <w:pStyle w:val="HTML"/>
        <w:jc w:val="both"/>
      </w:pPr>
      <w:r>
        <w:t>представленных нами сведений.</w:t>
      </w:r>
    </w:p>
    <w:p w:rsidR="001C0960" w:rsidRDefault="001C0960" w:rsidP="001C0960">
      <w:pPr>
        <w:pStyle w:val="HTML"/>
        <w:jc w:val="both"/>
      </w:pPr>
      <w:r>
        <w:t xml:space="preserve">     5. Согласны   на   предоставление   жилого   помещения  по  договору</w:t>
      </w:r>
    </w:p>
    <w:p w:rsidR="001C0960" w:rsidRDefault="001C0960" w:rsidP="001C0960">
      <w:pPr>
        <w:pStyle w:val="HTML"/>
        <w:jc w:val="both"/>
      </w:pPr>
      <w:r>
        <w:t>социального найма с учетом площади занимаемых нами на праве собственности</w:t>
      </w:r>
    </w:p>
    <w:p w:rsidR="001C0960" w:rsidRDefault="001C0960" w:rsidP="001C0960">
      <w:pPr>
        <w:pStyle w:val="HTML"/>
        <w:jc w:val="both"/>
      </w:pPr>
      <w:r>
        <w:t>жилых помещений.</w:t>
      </w:r>
    </w:p>
    <w:p w:rsidR="001C0960" w:rsidRDefault="001C0960" w:rsidP="001C0960">
      <w:pPr>
        <w:pStyle w:val="HTML"/>
        <w:jc w:val="both"/>
      </w:pPr>
      <w:r>
        <w:t xml:space="preserve">     6. Я и  члены  моей  семьи  на  момент  подачи  заявления  бюджетные</w:t>
      </w:r>
    </w:p>
    <w:p w:rsidR="001C0960" w:rsidRDefault="001C0960" w:rsidP="001C0960">
      <w:pPr>
        <w:pStyle w:val="HTML"/>
        <w:jc w:val="both"/>
      </w:pPr>
      <w:r>
        <w:t>средства на приобретение или строительство жилого помещения не  получали,</w:t>
      </w:r>
    </w:p>
    <w:p w:rsidR="001C0960" w:rsidRDefault="001C0960" w:rsidP="001C0960">
      <w:pPr>
        <w:pStyle w:val="HTML"/>
        <w:jc w:val="both"/>
      </w:pPr>
      <w:r>
        <w:t>от органа  государственной  власти  или  органа  местного  самоуправления</w:t>
      </w:r>
    </w:p>
    <w:p w:rsidR="001C0960" w:rsidRDefault="001C0960" w:rsidP="001C0960">
      <w:pPr>
        <w:pStyle w:val="HTML"/>
        <w:jc w:val="both"/>
      </w:pPr>
      <w:r>
        <w:t>земельный участок для строительства жилого дома нам не предоставлялся.</w:t>
      </w:r>
    </w:p>
    <w:p w:rsidR="001C0960" w:rsidRDefault="001C0960" w:rsidP="001C0960">
      <w:pPr>
        <w:pStyle w:val="HTML"/>
        <w:jc w:val="both"/>
      </w:pPr>
      <w:r>
        <w:t xml:space="preserve">     7. Обязуемся:</w:t>
      </w:r>
    </w:p>
    <w:p w:rsidR="001C0960" w:rsidRPr="001C0960" w:rsidRDefault="001C0960" w:rsidP="001C0960">
      <w:pPr>
        <w:pStyle w:val="HTML"/>
        <w:jc w:val="both"/>
      </w:pPr>
      <w:r>
        <w:t xml:space="preserve">     1) в сроки,  </w:t>
      </w:r>
      <w:r w:rsidRPr="001C0960">
        <w:t xml:space="preserve">установленные </w:t>
      </w:r>
      <w:hyperlink r:id="rId45" w:anchor="/document/18573253/entry/13" w:history="1">
        <w:r w:rsidRPr="001C0960">
          <w:rPr>
            <w:rStyle w:val="a6"/>
            <w:color w:val="auto"/>
            <w:u w:val="none"/>
          </w:rPr>
          <w:t>статьей 13</w:t>
        </w:r>
      </w:hyperlink>
      <w:r w:rsidRPr="001C0960">
        <w:t xml:space="preserve"> Закона края "О порядке ведения</w:t>
      </w:r>
    </w:p>
    <w:p w:rsidR="001C0960" w:rsidRPr="001C0960" w:rsidRDefault="001C0960" w:rsidP="001C0960">
      <w:pPr>
        <w:pStyle w:val="HTML"/>
        <w:jc w:val="both"/>
      </w:pPr>
      <w:r w:rsidRPr="001C0960">
        <w:t>органами местного самоуправления учета граждан в качестве  нуждающихся  в</w:t>
      </w:r>
    </w:p>
    <w:p w:rsidR="001C0960" w:rsidRDefault="001C0960" w:rsidP="001C0960">
      <w:pPr>
        <w:pStyle w:val="HTML"/>
        <w:jc w:val="both"/>
      </w:pPr>
      <w:r w:rsidRPr="001C0960">
        <w:t>жилых  помещениях,  предоставляемых  по  договорам  социального</w:t>
      </w:r>
      <w:r>
        <w:t xml:space="preserve">  найма на</w:t>
      </w:r>
    </w:p>
    <w:p w:rsidR="001C0960" w:rsidRDefault="001C0960" w:rsidP="001C0960">
      <w:pPr>
        <w:pStyle w:val="HTML"/>
        <w:jc w:val="both"/>
      </w:pPr>
      <w:r>
        <w:t>территории  края",  сообщать  об  утрате  оснований,  дающих   право   на</w:t>
      </w:r>
    </w:p>
    <w:p w:rsidR="001C0960" w:rsidRDefault="001C0960" w:rsidP="001C0960">
      <w:pPr>
        <w:pStyle w:val="HTML"/>
        <w:jc w:val="both"/>
      </w:pPr>
      <w:r>
        <w:t>предоставление   жилого   помещения по   договору   социального    найма;</w:t>
      </w:r>
    </w:p>
    <w:p w:rsidR="001C0960" w:rsidRDefault="001C0960" w:rsidP="001C0960">
      <w:pPr>
        <w:pStyle w:val="HTML"/>
        <w:jc w:val="both"/>
      </w:pPr>
      <w:r>
        <w:t xml:space="preserve">     2) в  течение  30  календарных  дней  с  момента заключения договора</w:t>
      </w:r>
    </w:p>
    <w:p w:rsidR="001C0960" w:rsidRDefault="001C0960" w:rsidP="001C0960">
      <w:pPr>
        <w:pStyle w:val="HTML"/>
        <w:jc w:val="both"/>
      </w:pPr>
      <w:r>
        <w:t>социального  найма  на   предоставленное   жилое   помещение   освободить</w:t>
      </w:r>
    </w:p>
    <w:p w:rsidR="001C0960" w:rsidRDefault="001C0960" w:rsidP="001C0960">
      <w:pPr>
        <w:pStyle w:val="HTML"/>
        <w:jc w:val="both"/>
      </w:pPr>
      <w:r>
        <w:t>занимаемые   нами  по  договорам  социального  найма  жилые  помещения  и</w:t>
      </w:r>
    </w:p>
    <w:p w:rsidR="001C0960" w:rsidRDefault="001C0960" w:rsidP="001C0960">
      <w:pPr>
        <w:pStyle w:val="HTML"/>
        <w:jc w:val="both"/>
      </w:pPr>
      <w:r>
        <w:lastRenderedPageBreak/>
        <w:t>заключить  договор  социального  найма  по  месту  предоставления  жилого</w:t>
      </w:r>
    </w:p>
    <w:p w:rsidR="001C0960" w:rsidRDefault="001C0960" w:rsidP="001C0960">
      <w:pPr>
        <w:pStyle w:val="HTML"/>
        <w:jc w:val="both"/>
      </w:pPr>
      <w:r>
        <w:t>помещения.</w:t>
      </w:r>
    </w:p>
    <w:p w:rsidR="001C0960" w:rsidRDefault="001C0960" w:rsidP="001C0960">
      <w:pPr>
        <w:pStyle w:val="HTML"/>
        <w:jc w:val="both"/>
      </w:pPr>
      <w:r>
        <w:t xml:space="preserve">            </w:t>
      </w:r>
      <w:r w:rsidR="006D0C5A">
        <w:t xml:space="preserve">                               «</w:t>
      </w:r>
      <w:r>
        <w:t>____</w:t>
      </w:r>
      <w:r w:rsidR="006D0C5A">
        <w:t>»</w:t>
      </w:r>
      <w:r>
        <w:t>_______________ 20___ г.</w:t>
      </w:r>
    </w:p>
    <w:p w:rsidR="001C0960" w:rsidRDefault="001C0960" w:rsidP="001C0960">
      <w:pPr>
        <w:pStyle w:val="HTML"/>
        <w:jc w:val="both"/>
      </w:pPr>
      <w:r>
        <w:t xml:space="preserve">                                               (дата подачи заявления)</w:t>
      </w:r>
    </w:p>
    <w:p w:rsidR="001C0960" w:rsidRDefault="001C0960" w:rsidP="001C0960">
      <w:pPr>
        <w:pStyle w:val="HTML"/>
        <w:jc w:val="both"/>
      </w:pPr>
      <w:r>
        <w:t xml:space="preserve">     </w:t>
      </w:r>
    </w:p>
    <w:p w:rsidR="001C0960" w:rsidRDefault="001C0960" w:rsidP="001C0960">
      <w:pPr>
        <w:pStyle w:val="HTML"/>
        <w:jc w:val="both"/>
      </w:pPr>
      <w:r>
        <w:t>Подписи заявителя и совершеннолетних членов его семьи:</w:t>
      </w:r>
    </w:p>
    <w:p w:rsidR="001C0960" w:rsidRDefault="001C0960" w:rsidP="001C0960">
      <w:pPr>
        <w:pStyle w:val="HTML"/>
        <w:jc w:val="both"/>
      </w:pPr>
      <w:r>
        <w:t xml:space="preserve">     1)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2)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 3) _________________________________________________________________</w:t>
      </w:r>
    </w:p>
    <w:p w:rsidR="001C0960" w:rsidRDefault="001C0960" w:rsidP="001C0960">
      <w:pPr>
        <w:pStyle w:val="HTML"/>
        <w:jc w:val="both"/>
      </w:pPr>
      <w:r>
        <w:t xml:space="preserve">    </w:t>
      </w:r>
    </w:p>
    <w:p w:rsidR="001C0960" w:rsidRDefault="001C0960" w:rsidP="001C0960">
      <w:pPr>
        <w:pStyle w:val="HTML"/>
        <w:jc w:val="both"/>
      </w:pPr>
    </w:p>
    <w:p w:rsidR="001C0960" w:rsidRDefault="001C0960" w:rsidP="001C0960">
      <w:pPr>
        <w:pStyle w:val="HTML"/>
        <w:jc w:val="both"/>
      </w:pPr>
      <w:r>
        <w:t xml:space="preserve"> </w:t>
      </w:r>
      <w:r>
        <w:rPr>
          <w:rStyle w:val="s10"/>
        </w:rPr>
        <w:t>Примечание.</w:t>
      </w:r>
    </w:p>
    <w:p w:rsidR="001C0960" w:rsidRPr="001C0960" w:rsidRDefault="001C0960" w:rsidP="001C0960">
      <w:pPr>
        <w:pStyle w:val="HTML"/>
        <w:jc w:val="both"/>
      </w:pPr>
      <w:r>
        <w:t xml:space="preserve">     1. При </w:t>
      </w:r>
      <w:r w:rsidRPr="001C0960">
        <w:t xml:space="preserve">заполнении </w:t>
      </w:r>
      <w:hyperlink r:id="rId46" w:anchor="/document/18573253/entry/1001" w:history="1">
        <w:r w:rsidRPr="001C0960">
          <w:rPr>
            <w:rStyle w:val="a6"/>
            <w:color w:val="auto"/>
            <w:u w:val="none"/>
          </w:rPr>
          <w:t>пункта 1</w:t>
        </w:r>
      </w:hyperlink>
      <w:r w:rsidRPr="001C0960">
        <w:t xml:space="preserve"> заявления гражданин обводит номер  одного</w:t>
      </w:r>
    </w:p>
    <w:p w:rsidR="001C0960" w:rsidRPr="001C0960" w:rsidRDefault="001C0960" w:rsidP="001C0960">
      <w:pPr>
        <w:pStyle w:val="HTML"/>
        <w:jc w:val="both"/>
      </w:pPr>
      <w:r w:rsidRPr="001C0960">
        <w:t>или нескольких оснований, по которым он имеет право быть принятым на учет</w:t>
      </w:r>
    </w:p>
    <w:p w:rsidR="001C0960" w:rsidRPr="001C0960" w:rsidRDefault="001C0960" w:rsidP="001C0960">
      <w:pPr>
        <w:pStyle w:val="HTML"/>
        <w:jc w:val="both"/>
      </w:pPr>
      <w:r w:rsidRPr="001C0960">
        <w:t>в качестве нуждающегося в жилом помещении.</w:t>
      </w:r>
    </w:p>
    <w:p w:rsidR="001C0960" w:rsidRPr="001C0960" w:rsidRDefault="001C0960" w:rsidP="001C0960">
      <w:pPr>
        <w:pStyle w:val="HTML"/>
        <w:jc w:val="both"/>
      </w:pPr>
      <w:r w:rsidRPr="001C0960">
        <w:t xml:space="preserve">     2. При  заполнении  </w:t>
      </w:r>
      <w:hyperlink r:id="rId47" w:anchor="/document/18573253/entry/1006" w:history="1">
        <w:r w:rsidRPr="001C0960">
          <w:rPr>
            <w:rStyle w:val="a6"/>
            <w:color w:val="auto"/>
            <w:u w:val="none"/>
          </w:rPr>
          <w:t>пункта 6</w:t>
        </w:r>
      </w:hyperlink>
      <w:r w:rsidRPr="001C0960">
        <w:t xml:space="preserve"> его номер обводится в том случае,  если</w:t>
      </w:r>
    </w:p>
    <w:p w:rsidR="001C0960" w:rsidRPr="001C0960" w:rsidRDefault="001C0960" w:rsidP="001C0960">
      <w:pPr>
        <w:pStyle w:val="HTML"/>
        <w:jc w:val="both"/>
      </w:pPr>
      <w:r w:rsidRPr="001C0960">
        <w:t>гражданин и члены его семьи имеют на праве собственности жилые  помещения</w:t>
      </w:r>
    </w:p>
    <w:p w:rsidR="001C0960" w:rsidRPr="001C0960" w:rsidRDefault="001C0960" w:rsidP="001C0960">
      <w:pPr>
        <w:pStyle w:val="HTML"/>
        <w:jc w:val="both"/>
      </w:pPr>
      <w:r w:rsidRPr="001C0960">
        <w:t>и  согласны на предоставление им жилого помещения по договору социального</w:t>
      </w:r>
    </w:p>
    <w:p w:rsidR="001C0960" w:rsidRPr="001C0960" w:rsidRDefault="001C0960" w:rsidP="001C0960">
      <w:pPr>
        <w:pStyle w:val="HTML"/>
        <w:jc w:val="both"/>
      </w:pPr>
      <w:r w:rsidRPr="001C0960">
        <w:t>найма с учетом  площади  занимаемых  ими  на  праве  собственности  жилых</w:t>
      </w:r>
    </w:p>
    <w:p w:rsidR="001C0960" w:rsidRPr="001C0960" w:rsidRDefault="001C0960" w:rsidP="001C0960">
      <w:pPr>
        <w:pStyle w:val="HTML"/>
        <w:jc w:val="both"/>
      </w:pPr>
      <w:r w:rsidRPr="001C0960">
        <w:t>помещений.  В  противном случае номер данного пункта зачеркивается знаком</w:t>
      </w:r>
    </w:p>
    <w:p w:rsidR="001C0960" w:rsidRPr="001C0960" w:rsidRDefault="001C0960" w:rsidP="001C0960">
      <w:pPr>
        <w:pStyle w:val="HTML"/>
        <w:jc w:val="both"/>
      </w:pPr>
      <w:r w:rsidRPr="001C0960">
        <w:t>"Х".</w:t>
      </w: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p w:rsidR="0033447D" w:rsidRDefault="0033447D" w:rsidP="001C0960">
      <w:pPr>
        <w:pStyle w:val="s1"/>
        <w:spacing w:before="0" w:beforeAutospacing="0" w:after="0" w:afterAutospacing="0"/>
        <w:jc w:val="both"/>
      </w:pPr>
    </w:p>
    <w:sectPr w:rsidR="0033447D" w:rsidSect="006276E4">
      <w:pgSz w:w="11906" w:h="16838"/>
      <w:pgMar w:top="1134" w:right="567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B6" w:rsidRDefault="00505CB6" w:rsidP="00A54681">
      <w:pPr>
        <w:spacing w:after="0" w:line="240" w:lineRule="auto"/>
      </w:pPr>
      <w:r>
        <w:separator/>
      </w:r>
    </w:p>
  </w:endnote>
  <w:endnote w:type="continuationSeparator" w:id="1">
    <w:p w:rsidR="00505CB6" w:rsidRDefault="00505CB6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B6" w:rsidRDefault="00505CB6" w:rsidP="00A54681">
      <w:pPr>
        <w:spacing w:after="0" w:line="240" w:lineRule="auto"/>
      </w:pPr>
      <w:r>
        <w:separator/>
      </w:r>
    </w:p>
  </w:footnote>
  <w:footnote w:type="continuationSeparator" w:id="1">
    <w:p w:rsidR="00505CB6" w:rsidRDefault="00505CB6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2D"/>
    <w:rsid w:val="0003720F"/>
    <w:rsid w:val="00044DB9"/>
    <w:rsid w:val="0005530E"/>
    <w:rsid w:val="00064C34"/>
    <w:rsid w:val="00067922"/>
    <w:rsid w:val="00082B1B"/>
    <w:rsid w:val="00083174"/>
    <w:rsid w:val="000A510D"/>
    <w:rsid w:val="000B78E2"/>
    <w:rsid w:val="000C45D8"/>
    <w:rsid w:val="000C47F3"/>
    <w:rsid w:val="000F7ED9"/>
    <w:rsid w:val="00136D08"/>
    <w:rsid w:val="00167837"/>
    <w:rsid w:val="00186358"/>
    <w:rsid w:val="001A7566"/>
    <w:rsid w:val="001C0960"/>
    <w:rsid w:val="001F2B7B"/>
    <w:rsid w:val="001F70F6"/>
    <w:rsid w:val="00224B1E"/>
    <w:rsid w:val="00251E4E"/>
    <w:rsid w:val="00264482"/>
    <w:rsid w:val="002A26BC"/>
    <w:rsid w:val="002B175A"/>
    <w:rsid w:val="002C1F9C"/>
    <w:rsid w:val="00317068"/>
    <w:rsid w:val="0033447D"/>
    <w:rsid w:val="0035299B"/>
    <w:rsid w:val="00372E7F"/>
    <w:rsid w:val="0039729F"/>
    <w:rsid w:val="003B6D42"/>
    <w:rsid w:val="003F7819"/>
    <w:rsid w:val="004318F1"/>
    <w:rsid w:val="00444889"/>
    <w:rsid w:val="004633AE"/>
    <w:rsid w:val="00464156"/>
    <w:rsid w:val="0047635E"/>
    <w:rsid w:val="004A11E8"/>
    <w:rsid w:val="004B0DB0"/>
    <w:rsid w:val="004C349E"/>
    <w:rsid w:val="0050345E"/>
    <w:rsid w:val="00505CB6"/>
    <w:rsid w:val="00516FB3"/>
    <w:rsid w:val="00522BB0"/>
    <w:rsid w:val="00526FB0"/>
    <w:rsid w:val="00552A5A"/>
    <w:rsid w:val="00561D3A"/>
    <w:rsid w:val="00587358"/>
    <w:rsid w:val="005912B2"/>
    <w:rsid w:val="005A5187"/>
    <w:rsid w:val="005D29A5"/>
    <w:rsid w:val="005D6B9C"/>
    <w:rsid w:val="005E76A2"/>
    <w:rsid w:val="00624C5A"/>
    <w:rsid w:val="006276E4"/>
    <w:rsid w:val="00675200"/>
    <w:rsid w:val="0067646A"/>
    <w:rsid w:val="006771E0"/>
    <w:rsid w:val="0068737A"/>
    <w:rsid w:val="006D0C5A"/>
    <w:rsid w:val="006D39FB"/>
    <w:rsid w:val="00702538"/>
    <w:rsid w:val="00711ED2"/>
    <w:rsid w:val="00720FE8"/>
    <w:rsid w:val="007602F8"/>
    <w:rsid w:val="007722ED"/>
    <w:rsid w:val="00777372"/>
    <w:rsid w:val="00781E87"/>
    <w:rsid w:val="00792A6A"/>
    <w:rsid w:val="007A63FF"/>
    <w:rsid w:val="007C73C8"/>
    <w:rsid w:val="007D0938"/>
    <w:rsid w:val="007E4AA2"/>
    <w:rsid w:val="007E4D29"/>
    <w:rsid w:val="00802B19"/>
    <w:rsid w:val="00810B55"/>
    <w:rsid w:val="008448BA"/>
    <w:rsid w:val="00857938"/>
    <w:rsid w:val="008974A0"/>
    <w:rsid w:val="008977C4"/>
    <w:rsid w:val="008A13F9"/>
    <w:rsid w:val="008A488B"/>
    <w:rsid w:val="008A5F5F"/>
    <w:rsid w:val="008C0B21"/>
    <w:rsid w:val="008C385E"/>
    <w:rsid w:val="009475E0"/>
    <w:rsid w:val="009626CC"/>
    <w:rsid w:val="009714F1"/>
    <w:rsid w:val="0098003F"/>
    <w:rsid w:val="0099099A"/>
    <w:rsid w:val="009C7995"/>
    <w:rsid w:val="009D51CE"/>
    <w:rsid w:val="009F369A"/>
    <w:rsid w:val="00A25406"/>
    <w:rsid w:val="00A54681"/>
    <w:rsid w:val="00A75D4F"/>
    <w:rsid w:val="00AA5922"/>
    <w:rsid w:val="00AB0374"/>
    <w:rsid w:val="00AB3D1D"/>
    <w:rsid w:val="00AB462D"/>
    <w:rsid w:val="00AB57DE"/>
    <w:rsid w:val="00B171EF"/>
    <w:rsid w:val="00B32BDF"/>
    <w:rsid w:val="00B36489"/>
    <w:rsid w:val="00B406BD"/>
    <w:rsid w:val="00B50595"/>
    <w:rsid w:val="00B559CA"/>
    <w:rsid w:val="00B56858"/>
    <w:rsid w:val="00B62FA9"/>
    <w:rsid w:val="00B76A7F"/>
    <w:rsid w:val="00B803C4"/>
    <w:rsid w:val="00B902A3"/>
    <w:rsid w:val="00BC3DB8"/>
    <w:rsid w:val="00BE04ED"/>
    <w:rsid w:val="00C12A5D"/>
    <w:rsid w:val="00C2783A"/>
    <w:rsid w:val="00C40568"/>
    <w:rsid w:val="00C67CE3"/>
    <w:rsid w:val="00C92EA3"/>
    <w:rsid w:val="00CB14C7"/>
    <w:rsid w:val="00CC2DBB"/>
    <w:rsid w:val="00CC68E8"/>
    <w:rsid w:val="00CC6B49"/>
    <w:rsid w:val="00CE5575"/>
    <w:rsid w:val="00D167A7"/>
    <w:rsid w:val="00D22061"/>
    <w:rsid w:val="00D27C2A"/>
    <w:rsid w:val="00D36466"/>
    <w:rsid w:val="00D7304A"/>
    <w:rsid w:val="00DA7399"/>
    <w:rsid w:val="00DD7F46"/>
    <w:rsid w:val="00DE2A8D"/>
    <w:rsid w:val="00E07ED0"/>
    <w:rsid w:val="00E22148"/>
    <w:rsid w:val="00E60E4A"/>
    <w:rsid w:val="00E64354"/>
    <w:rsid w:val="00E7284A"/>
    <w:rsid w:val="00E75708"/>
    <w:rsid w:val="00E77B82"/>
    <w:rsid w:val="00EB0344"/>
    <w:rsid w:val="00EB4615"/>
    <w:rsid w:val="00ED39C7"/>
    <w:rsid w:val="00EE37BA"/>
    <w:rsid w:val="00EF1209"/>
    <w:rsid w:val="00F01765"/>
    <w:rsid w:val="00F41FBD"/>
    <w:rsid w:val="00F63DB0"/>
    <w:rsid w:val="00F661D0"/>
    <w:rsid w:val="00F703D4"/>
    <w:rsid w:val="00F87DE8"/>
    <w:rsid w:val="00F9742D"/>
    <w:rsid w:val="00FA4A31"/>
    <w:rsid w:val="00FA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  <w:style w:type="character" w:customStyle="1" w:styleId="2">
    <w:name w:val="Основной текст (2)_"/>
    <w:link w:val="20"/>
    <w:rsid w:val="00CB14C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4C7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Цветовое выделение"/>
    <w:uiPriority w:val="99"/>
    <w:rsid w:val="00083174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08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08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9D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04ED"/>
  </w:style>
  <w:style w:type="paragraph" w:styleId="HTML">
    <w:name w:val="HTML Preformatted"/>
    <w:basedOn w:val="a"/>
    <w:link w:val="HTML0"/>
    <w:uiPriority w:val="99"/>
    <w:semiHidden/>
    <w:unhideWhenUsed/>
    <w:rsid w:val="001C0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9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dm-achinsk.ru" TargetMode="External"/><Relationship Id="rId1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insvet.ru" TargetMode="External"/><Relationship Id="rId20" Type="http://schemas.openxmlformats.org/officeDocument/2006/relationships/hyperlink" Target="http://www.adminsvet.ru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dminsvet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www.adminsvet.ru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?id=120859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6</cp:revision>
  <cp:lastPrinted>2019-05-27T05:55:00Z</cp:lastPrinted>
  <dcterms:created xsi:type="dcterms:W3CDTF">2019-05-27T04:43:00Z</dcterms:created>
  <dcterms:modified xsi:type="dcterms:W3CDTF">2019-05-27T05:55:00Z</dcterms:modified>
</cp:coreProperties>
</file>