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0A78C4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56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6C4F8F" w:rsidRPr="00F9742D" w:rsidTr="0099730B">
        <w:trPr>
          <w:trHeight w:val="123"/>
        </w:trPr>
        <w:tc>
          <w:tcPr>
            <w:tcW w:w="6062" w:type="dxa"/>
            <w:shd w:val="clear" w:color="auto" w:fill="auto"/>
          </w:tcPr>
          <w:p w:rsidR="006C4F8F" w:rsidRPr="00C265C9" w:rsidRDefault="006C4F8F" w:rsidP="00997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расчетной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стоимости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одного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квадратного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метра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общей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площади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жилых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помещений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целях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признания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граждан</w:t>
            </w:r>
            <w:r w:rsidRPr="00C26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малоимущими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муниципальном образовании Светлогорский сельсовет Туруханского района Красноярского края на </w:t>
            </w:r>
            <w:r w:rsidRPr="00C26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A78C4" w:rsidRPr="00C26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A78C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F9742D" w:rsidRDefault="00F9742D" w:rsidP="006C4F8F"/>
    <w:p w:rsidR="00F9742D" w:rsidRPr="00DE1730" w:rsidRDefault="0086771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признания граждан малоимущими, во исполнении ст. 14 Жилищного кодекса РФ, в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anchor="/document/18573715/entry/0" w:history="1">
        <w:r w:rsidR="00DE1730" w:rsidRPr="00DE173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E1730" w:rsidRPr="00DE1730">
        <w:rPr>
          <w:rFonts w:ascii="Times New Roman" w:hAnsi="Times New Roman" w:cs="Times New Roman"/>
          <w:sz w:val="24"/>
          <w:szCs w:val="24"/>
        </w:rPr>
        <w:t xml:space="preserve"> Кра</w:t>
      </w:r>
      <w:r w:rsidR="00DE1730">
        <w:rPr>
          <w:rFonts w:ascii="Times New Roman" w:hAnsi="Times New Roman" w:cs="Times New Roman"/>
          <w:sz w:val="24"/>
          <w:szCs w:val="24"/>
        </w:rPr>
        <w:t>сноярского края от 20.06.2006 №19-4833 «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О порядке определения размера дохода и стоимости имущества в целях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0A78C4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0A78C4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="00DE1730">
        <w:rPr>
          <w:rFonts w:ascii="Times New Roman" w:hAnsi="Times New Roman" w:cs="Times New Roman"/>
          <w:sz w:val="24"/>
          <w:szCs w:val="24"/>
        </w:rPr>
        <w:t xml:space="preserve"> на территории края», учитывая данные «Статистического бюллетеня»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Красноярскому краю</w:t>
      </w:r>
      <w:r w:rsidR="00ED39C7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Туруханского района Красноярского края</w:t>
      </w:r>
      <w:r w:rsidR="001E0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ПОСТАНОВЛЯЮ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4B20" w:rsidRDefault="00214B2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экономическое обоснование определения </w:t>
      </w:r>
      <w:r w:rsidRPr="00DE1730">
        <w:rPr>
          <w:rFonts w:ascii="Times New Roman" w:hAnsi="Times New Roman" w:cs="Times New Roman"/>
          <w:sz w:val="24"/>
          <w:szCs w:val="24"/>
        </w:rPr>
        <w:t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</w:t>
      </w:r>
      <w:r w:rsidR="00A01EC6">
        <w:rPr>
          <w:rFonts w:ascii="Times New Roman" w:hAnsi="Times New Roman" w:cs="Times New Roman"/>
          <w:sz w:val="24"/>
          <w:szCs w:val="24"/>
        </w:rPr>
        <w:t xml:space="preserve">, </w:t>
      </w:r>
      <w:r w:rsidR="00A01EC6" w:rsidRPr="00DE173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A01EC6">
        <w:rPr>
          <w:rFonts w:ascii="Times New Roman" w:hAnsi="Times New Roman" w:cs="Times New Roman"/>
          <w:sz w:val="24"/>
          <w:szCs w:val="24"/>
        </w:rPr>
        <w:t xml:space="preserve">Светлогорский сельсовет Туруханского района Красноярского края на </w:t>
      </w:r>
      <w:r w:rsidR="00C265C9" w:rsidRPr="00C265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78C4" w:rsidRPr="00C265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78C4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1EC6">
        <w:rPr>
          <w:rFonts w:ascii="Times New Roman" w:hAnsi="Times New Roman" w:cs="Times New Roman"/>
          <w:sz w:val="24"/>
          <w:szCs w:val="24"/>
        </w:rPr>
        <w:t xml:space="preserve">, согласно приложению к настоящему постановлению. </w:t>
      </w:r>
    </w:p>
    <w:p w:rsidR="00C265C9" w:rsidRDefault="00A01EC6" w:rsidP="006C4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на </w:t>
      </w:r>
      <w:r w:rsidR="000A78C4" w:rsidRPr="00C265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65C9" w:rsidRPr="00C265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0A78C4">
        <w:rPr>
          <w:rFonts w:ascii="Times New Roman" w:hAnsi="Times New Roman" w:cs="Times New Roman"/>
          <w:sz w:val="24"/>
          <w:szCs w:val="24"/>
        </w:rPr>
        <w:t>20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6C4F8F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расчетн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ую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стоимост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одного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квадратного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метра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общей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площади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жилых</w:t>
      </w:r>
      <w:r w:rsidR="006C4F8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помещений</w:t>
      </w:r>
      <w:r w:rsidR="00D461E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461E2" w:rsidRPr="00DE1730">
        <w:rPr>
          <w:rFonts w:ascii="Times New Roman" w:hAnsi="Times New Roman" w:cs="Times New Roman"/>
          <w:sz w:val="24"/>
          <w:szCs w:val="24"/>
        </w:rPr>
        <w:t>расположенных в домах, уровень благоустройства, конструктивные и технические параметры которых соответствуют средним условиям</w:t>
      </w:r>
      <w:r w:rsidR="00D461E2">
        <w:rPr>
          <w:rFonts w:ascii="Times New Roman" w:hAnsi="Times New Roman" w:cs="Times New Roman"/>
          <w:sz w:val="24"/>
          <w:szCs w:val="24"/>
        </w:rPr>
        <w:t>,</w:t>
      </w:r>
      <w:r w:rsidR="006C4F8F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C265C9">
        <w:rPr>
          <w:rFonts w:ascii="Times New Roman" w:hAnsi="Times New Roman" w:cs="Times New Roman"/>
          <w:sz w:val="24"/>
          <w:szCs w:val="24"/>
        </w:rPr>
        <w:t>в</w:t>
      </w:r>
      <w:r w:rsidR="006C4F8F">
        <w:rPr>
          <w:rFonts w:ascii="Times New Roman" w:hAnsi="Times New Roman" w:cs="Times New Roman"/>
          <w:sz w:val="24"/>
          <w:szCs w:val="24"/>
        </w:rPr>
        <w:t xml:space="preserve"> </w:t>
      </w:r>
      <w:r w:rsidR="00D461E2" w:rsidRPr="00C265C9">
        <w:rPr>
          <w:rFonts w:ascii="Times New Roman" w:hAnsi="Times New Roman" w:cs="Times New Roman"/>
          <w:sz w:val="24"/>
          <w:szCs w:val="24"/>
        </w:rPr>
        <w:t>муниципальном образовании Светлогорский сельсовет Туруханского района Красноярского края</w:t>
      </w:r>
      <w:r w:rsidR="000A78C4">
        <w:rPr>
          <w:rFonts w:ascii="Times New Roman" w:hAnsi="Times New Roman" w:cs="Times New Roman"/>
          <w:sz w:val="24"/>
          <w:szCs w:val="24"/>
        </w:rPr>
        <w:t>, в размере 22 395,50</w:t>
      </w:r>
      <w:r w:rsidR="00D461E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39C7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постановление в газете «Светлог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:rsidR="00CC6B49" w:rsidRPr="0086771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39C7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</w:t>
      </w:r>
      <w:r w:rsidR="0086771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 </w:t>
      </w:r>
      <w:r w:rsidR="00867719" w:rsidRPr="00867719">
        <w:rPr>
          <w:rFonts w:ascii="Times New Roman" w:hAnsi="Times New Roman" w:cs="Times New Roman"/>
          <w:sz w:val="24"/>
          <w:szCs w:val="24"/>
        </w:rPr>
        <w:t>и распространяет свое действие на п</w:t>
      </w:r>
      <w:r w:rsidR="00D461E2">
        <w:rPr>
          <w:rFonts w:ascii="Times New Roman" w:hAnsi="Times New Roman" w:cs="Times New Roman"/>
          <w:sz w:val="24"/>
          <w:szCs w:val="24"/>
        </w:rPr>
        <w:t>равоотношения, возникшие с 01.0</w:t>
      </w:r>
      <w:r w:rsidR="007E1724">
        <w:rPr>
          <w:rFonts w:ascii="Times New Roman" w:hAnsi="Times New Roman" w:cs="Times New Roman"/>
          <w:sz w:val="24"/>
          <w:szCs w:val="24"/>
        </w:rPr>
        <w:t>4</w:t>
      </w:r>
      <w:r w:rsidR="00D461E2">
        <w:rPr>
          <w:rFonts w:ascii="Times New Roman" w:hAnsi="Times New Roman" w:cs="Times New Roman"/>
          <w:sz w:val="24"/>
          <w:szCs w:val="24"/>
        </w:rPr>
        <w:t>.20</w:t>
      </w:r>
      <w:r w:rsidR="000A78C4">
        <w:rPr>
          <w:rFonts w:ascii="Times New Roman" w:hAnsi="Times New Roman" w:cs="Times New Roman"/>
          <w:sz w:val="24"/>
          <w:szCs w:val="24"/>
        </w:rPr>
        <w:t>20</w:t>
      </w:r>
      <w:r w:rsidR="00867719" w:rsidRPr="00867719">
        <w:rPr>
          <w:rFonts w:ascii="Times New Roman" w:hAnsi="Times New Roman" w:cs="Times New Roman"/>
          <w:sz w:val="24"/>
          <w:szCs w:val="24"/>
        </w:rPr>
        <w:t>.</w:t>
      </w:r>
    </w:p>
    <w:p w:rsidR="00B3648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90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A4A" w:rsidRPr="002D7A4A" w:rsidRDefault="002D7A4A" w:rsidP="002D7A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Исполняющая обязанности</w:t>
      </w:r>
    </w:p>
    <w:p w:rsidR="00D461E2" w:rsidRDefault="00D461E2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C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Н.Н. Проданова</w:t>
      </w:r>
    </w:p>
    <w:p w:rsidR="00D461E2" w:rsidRDefault="00D461E2" w:rsidP="00A0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A01EC6" w:rsidTr="00903060">
        <w:tc>
          <w:tcPr>
            <w:tcW w:w="5670" w:type="dxa"/>
          </w:tcPr>
          <w:p w:rsidR="00A01EC6" w:rsidRDefault="00A01EC6" w:rsidP="0014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D7A4A" w:rsidRDefault="00A01EC6" w:rsidP="002200F1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:rsidR="00A01EC6" w:rsidRPr="00053A79" w:rsidRDefault="00A01EC6" w:rsidP="00053A79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Светлогорского сельсовета </w:t>
            </w:r>
            <w:r w:rsidR="002D7A4A" w:rsidRPr="002D7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Туруханского района Красноярского края</w:t>
            </w:r>
            <w:r w:rsidR="006C4F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38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bookmarkStart w:id="0" w:name="_GoBack"/>
            <w:bookmarkEnd w:id="0"/>
            <w:r w:rsidR="000A7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.07.2020</w:t>
            </w:r>
            <w:r w:rsidR="00D46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0A7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  <w:r w:rsidR="00202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:rsidR="00A01EC6" w:rsidRDefault="00A01EC6" w:rsidP="00A01E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EC6" w:rsidRPr="00A01EC6" w:rsidRDefault="00A01EC6" w:rsidP="00A0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обоснование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r w:rsidRPr="00A01EC6">
        <w:rPr>
          <w:rFonts w:ascii="Times New Roman" w:hAnsi="Times New Roman" w:cs="Times New Roman"/>
          <w:b/>
          <w:sz w:val="24"/>
          <w:szCs w:val="24"/>
        </w:rPr>
        <w:t xml:space="preserve"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условиям, в муниципальном образовании Светлогорский сельсовет Туруханского района Красноярского края </w:t>
      </w:r>
    </w:p>
    <w:p w:rsidR="00AB3D1D" w:rsidRDefault="00C265C9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A78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A78C4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="00A01EC6" w:rsidRPr="00A01E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 xml:space="preserve">В соответствии со ст. 2 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признаниягражданмалоимущими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края», органы местного самоуправления ежеквартально устанавливают расчетную стоимость 1 кв.м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образовании, в размере не менее 0,8 и не более 1,2 средней стоимости строительства 1 кв.м общей пло</w:t>
      </w:r>
      <w:r>
        <w:rPr>
          <w:rFonts w:ascii="Times New Roman" w:hAnsi="Times New Roman" w:cs="Times New Roman"/>
          <w:sz w:val="24"/>
          <w:szCs w:val="24"/>
        </w:rPr>
        <w:t>щади жилых помещений по данным «Статистического бюллетеня»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соответствующему городскому округу или муниципальному району, в границах которого расположены соответствующие городские и сельские поселения.</w:t>
      </w:r>
    </w:p>
    <w:p w:rsidR="00A01EC6" w:rsidRP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«Статистическом бюллетене»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сведений о средней стоимости строительства 1 кв.м общей площади жилых помещений по соответствующему городскому округу, муниципальному району расчетная стоимость 1 кв.м общей площади жилых помещений устанавливается ежеквартально органом местного самоуправления в размере не менее 0,5 и не более 1,5 средней стоимости строительства 1 кв.м общей площади жилых помещений по Красноярскому краю по данным «Статистического бюллетеня» Федеральной службы государственной статистики.</w:t>
      </w: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>Согласно данным Федеральной службы статистики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сайте </w:t>
      </w:r>
      <w:hyperlink r:id="rId8" w:history="1">
        <w:r w:rsidRPr="00DD2189">
          <w:rPr>
            <w:rStyle w:val="a6"/>
            <w:rFonts w:ascii="Times New Roman" w:hAnsi="Times New Roman" w:cs="Times New Roman"/>
            <w:sz w:val="24"/>
            <w:szCs w:val="24"/>
          </w:rPr>
          <w:t>http://www.gks.ru/</w:t>
        </w:r>
      </w:hyperlink>
      <w:r>
        <w:rPr>
          <w:rFonts w:ascii="Times New Roman" w:hAnsi="Times New Roman" w:cs="Times New Roman"/>
          <w:sz w:val="24"/>
          <w:szCs w:val="24"/>
        </w:rPr>
        <w:t>, с</w:t>
      </w:r>
      <w:r w:rsidRPr="00A01EC6">
        <w:rPr>
          <w:rFonts w:ascii="Times New Roman" w:hAnsi="Times New Roman" w:cs="Times New Roman"/>
          <w:sz w:val="24"/>
          <w:szCs w:val="24"/>
        </w:rPr>
        <w:t>редняя цена 1 кв. м общей площади квартир</w:t>
      </w:r>
      <w:r w:rsidR="000A78C4">
        <w:rPr>
          <w:rFonts w:ascii="Times New Roman" w:hAnsi="Times New Roman" w:cs="Times New Roman"/>
          <w:sz w:val="24"/>
          <w:szCs w:val="24"/>
        </w:rPr>
        <w:t xml:space="preserve"> </w:t>
      </w:r>
      <w:r w:rsidRPr="00A01EC6">
        <w:rPr>
          <w:rFonts w:ascii="Times New Roman" w:hAnsi="Times New Roman" w:cs="Times New Roman"/>
          <w:sz w:val="24"/>
          <w:szCs w:val="24"/>
        </w:rPr>
        <w:t>среднего качества (типовые)</w:t>
      </w:r>
      <w:r>
        <w:rPr>
          <w:rFonts w:ascii="Times New Roman" w:hAnsi="Times New Roman" w:cs="Times New Roman"/>
          <w:sz w:val="24"/>
          <w:szCs w:val="24"/>
        </w:rPr>
        <w:t xml:space="preserve"> на рынке жилья в </w:t>
      </w:r>
      <w:r w:rsidRPr="00A01EC6">
        <w:rPr>
          <w:rFonts w:ascii="Times New Roman" w:hAnsi="Times New Roman" w:cs="Times New Roman"/>
          <w:sz w:val="24"/>
          <w:szCs w:val="24"/>
        </w:rPr>
        <w:t>Красн</w:t>
      </w:r>
      <w:r w:rsidR="00C265C9">
        <w:rPr>
          <w:rFonts w:ascii="Times New Roman" w:hAnsi="Times New Roman" w:cs="Times New Roman"/>
          <w:sz w:val="24"/>
          <w:szCs w:val="24"/>
        </w:rPr>
        <w:t>оярском крае за I</w:t>
      </w:r>
      <w:r w:rsidR="000A78C4">
        <w:rPr>
          <w:rFonts w:ascii="Times New Roman" w:hAnsi="Times New Roman" w:cs="Times New Roman"/>
          <w:sz w:val="24"/>
          <w:szCs w:val="24"/>
        </w:rPr>
        <w:t>I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C265C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A78C4">
        <w:rPr>
          <w:rFonts w:ascii="Times New Roman" w:hAnsi="Times New Roman" w:cs="Times New Roman"/>
          <w:sz w:val="24"/>
          <w:szCs w:val="24"/>
        </w:rPr>
        <w:t>44 791,00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снижения напряженной ситуации с обеспечением жилыми помещениями социального незащищенных и малообеспеченных слоев населения муниципального образования Светлогорский сельсовет Туруханского района Красноярского края, установить величину коэффициента кратности средней стоимости </w:t>
      </w:r>
      <w:r w:rsidR="008B3F1A" w:rsidRPr="00A01EC6">
        <w:rPr>
          <w:rFonts w:ascii="Times New Roman" w:hAnsi="Times New Roman" w:cs="Times New Roman"/>
          <w:sz w:val="24"/>
          <w:szCs w:val="24"/>
        </w:rPr>
        <w:t>строительства 1 кв.м общей площади жилых помещений по Красноярскому краю</w:t>
      </w:r>
      <w:r w:rsidR="008B3F1A">
        <w:rPr>
          <w:rFonts w:ascii="Times New Roman" w:hAnsi="Times New Roman" w:cs="Times New Roman"/>
          <w:sz w:val="24"/>
          <w:szCs w:val="24"/>
        </w:rPr>
        <w:t xml:space="preserve"> в размере 0,5.</w:t>
      </w:r>
    </w:p>
    <w:p w:rsidR="008B3F1A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стоимость 1 кв. м общей площади жилых помещений для реализации </w:t>
      </w:r>
      <w:r w:rsidRPr="00A01EC6">
        <w:rPr>
          <w:rFonts w:ascii="Times New Roman" w:hAnsi="Times New Roman" w:cs="Times New Roman"/>
          <w:sz w:val="24"/>
          <w:szCs w:val="24"/>
        </w:rPr>
        <w:t xml:space="preserve">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</w:t>
      </w:r>
      <w:r w:rsidR="000A78C4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граждан</w:t>
      </w:r>
      <w:r w:rsidR="000A78C4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06952">
        <w:rPr>
          <w:rFonts w:ascii="Times New Roman" w:hAnsi="Times New Roman" w:cs="Times New Roman"/>
          <w:sz w:val="24"/>
          <w:szCs w:val="24"/>
        </w:rPr>
        <w:t>II</w:t>
      </w:r>
      <w:r w:rsid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506952">
        <w:rPr>
          <w:rFonts w:ascii="Times New Roman" w:hAnsi="Times New Roman" w:cs="Times New Roman"/>
          <w:sz w:val="24"/>
          <w:szCs w:val="24"/>
        </w:rPr>
        <w:t>20</w:t>
      </w:r>
      <w:r w:rsidR="00C265C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для муниципального образования Светлогорский сельсовет Туруханского района Красноярского края составит: </w:t>
      </w:r>
    </w:p>
    <w:p w:rsidR="008B3F1A" w:rsidRDefault="008B3F1A" w:rsidP="008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0,5*</w:t>
      </w:r>
      <w:r w:rsidR="000A78C4">
        <w:rPr>
          <w:rFonts w:ascii="Times New Roman" w:hAnsi="Times New Roman" w:cs="Times New Roman"/>
          <w:sz w:val="24"/>
          <w:szCs w:val="24"/>
        </w:rPr>
        <w:t>44 791,00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78C4">
        <w:rPr>
          <w:rFonts w:ascii="Times New Roman" w:hAnsi="Times New Roman" w:cs="Times New Roman"/>
          <w:sz w:val="24"/>
          <w:szCs w:val="24"/>
        </w:rPr>
        <w:t>22 395,50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B3F1A" w:rsidRPr="00A01EC6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3F1A" w:rsidRPr="00A01EC6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E055C"/>
    <w:rsid w:val="002022C6"/>
    <w:rsid w:val="00214B20"/>
    <w:rsid w:val="002200F1"/>
    <w:rsid w:val="00264482"/>
    <w:rsid w:val="002B23F7"/>
    <w:rsid w:val="002D7A4A"/>
    <w:rsid w:val="00386926"/>
    <w:rsid w:val="00461694"/>
    <w:rsid w:val="00506952"/>
    <w:rsid w:val="00552A5A"/>
    <w:rsid w:val="005912B2"/>
    <w:rsid w:val="005E76A2"/>
    <w:rsid w:val="006C4F8F"/>
    <w:rsid w:val="007602F8"/>
    <w:rsid w:val="00792A6A"/>
    <w:rsid w:val="007A63FF"/>
    <w:rsid w:val="007E1724"/>
    <w:rsid w:val="00867719"/>
    <w:rsid w:val="008A5F5F"/>
    <w:rsid w:val="008B3F1A"/>
    <w:rsid w:val="00903060"/>
    <w:rsid w:val="0098003F"/>
    <w:rsid w:val="00A01EC6"/>
    <w:rsid w:val="00AB0374"/>
    <w:rsid w:val="00AB3D1D"/>
    <w:rsid w:val="00AB57DE"/>
    <w:rsid w:val="00B32BDF"/>
    <w:rsid w:val="00B36489"/>
    <w:rsid w:val="00B62FA9"/>
    <w:rsid w:val="00B76A7F"/>
    <w:rsid w:val="00B77FC3"/>
    <w:rsid w:val="00BA3047"/>
    <w:rsid w:val="00C265C9"/>
    <w:rsid w:val="00C325D1"/>
    <w:rsid w:val="00CC6B49"/>
    <w:rsid w:val="00D36466"/>
    <w:rsid w:val="00D461E2"/>
    <w:rsid w:val="00DA7399"/>
    <w:rsid w:val="00DD7F46"/>
    <w:rsid w:val="00DE1730"/>
    <w:rsid w:val="00E22148"/>
    <w:rsid w:val="00E75708"/>
    <w:rsid w:val="00E77B82"/>
    <w:rsid w:val="00ED39C7"/>
    <w:rsid w:val="00EE37BA"/>
    <w:rsid w:val="00EF1209"/>
    <w:rsid w:val="00F01765"/>
    <w:rsid w:val="00F661D0"/>
    <w:rsid w:val="00F9742D"/>
    <w:rsid w:val="00FD188D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Жила Анастасия Сергеевна</cp:lastModifiedBy>
  <cp:revision>8</cp:revision>
  <cp:lastPrinted>2020-07-24T05:45:00Z</cp:lastPrinted>
  <dcterms:created xsi:type="dcterms:W3CDTF">2019-05-27T08:00:00Z</dcterms:created>
  <dcterms:modified xsi:type="dcterms:W3CDTF">2020-07-27T02:44:00Z</dcterms:modified>
</cp:coreProperties>
</file>