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17A51" w14:textId="77777777" w:rsidR="00092969" w:rsidRDefault="00D13D87" w:rsidP="00092969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5224DE8C" wp14:editId="6B7A6F28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E61D8" w14:textId="77777777" w:rsidR="00092969" w:rsidRPr="008C7F88" w:rsidRDefault="00092969" w:rsidP="00092969">
      <w:pPr>
        <w:jc w:val="center"/>
        <w:rPr>
          <w:b/>
        </w:rPr>
      </w:pPr>
    </w:p>
    <w:p w14:paraId="3CFC9561" w14:textId="77777777"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 СВЕТЛОГОРСКОГО СЕЛЬСОВЕТА  </w:t>
      </w:r>
    </w:p>
    <w:p w14:paraId="40FB7205" w14:textId="77777777"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14:paraId="0952041C" w14:textId="77777777" w:rsidR="00092969" w:rsidRDefault="00092969" w:rsidP="00092969">
      <w:pPr>
        <w:jc w:val="center"/>
        <w:rPr>
          <w:sz w:val="28"/>
          <w:szCs w:val="28"/>
        </w:rPr>
      </w:pPr>
    </w:p>
    <w:p w14:paraId="2A7454EE" w14:textId="77777777" w:rsidR="00E6284C" w:rsidRPr="00A51601" w:rsidRDefault="003B4CB6" w:rsidP="00E628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BEAEF20" w14:textId="77777777" w:rsidR="00092969" w:rsidRDefault="00092969" w:rsidP="00092969">
      <w:pPr>
        <w:rPr>
          <w:sz w:val="22"/>
          <w:szCs w:val="22"/>
        </w:rPr>
      </w:pPr>
    </w:p>
    <w:p w14:paraId="0EE46F1A" w14:textId="77777777" w:rsidR="00092969" w:rsidRDefault="00092969" w:rsidP="000929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14:paraId="6C86EF11" w14:textId="77777777" w:rsidR="00715AD2" w:rsidRDefault="00715AD2" w:rsidP="00092969">
      <w:pPr>
        <w:jc w:val="center"/>
        <w:rPr>
          <w:sz w:val="22"/>
          <w:szCs w:val="22"/>
        </w:rPr>
      </w:pPr>
    </w:p>
    <w:p w14:paraId="0F8E48FA" w14:textId="77777777" w:rsidR="006972DB" w:rsidRDefault="006972DB" w:rsidP="00092969">
      <w:pPr>
        <w:autoSpaceDE w:val="0"/>
        <w:autoSpaceDN w:val="0"/>
        <w:adjustRightInd w:val="0"/>
        <w:rPr>
          <w:bCs/>
        </w:rPr>
      </w:pPr>
    </w:p>
    <w:p w14:paraId="60926494" w14:textId="6CA291FF" w:rsidR="00092969" w:rsidRPr="005368F9" w:rsidRDefault="00D501DE" w:rsidP="00092969">
      <w:pPr>
        <w:autoSpaceDE w:val="0"/>
        <w:autoSpaceDN w:val="0"/>
        <w:adjustRightInd w:val="0"/>
        <w:rPr>
          <w:bCs/>
        </w:rPr>
      </w:pPr>
      <w:r>
        <w:rPr>
          <w:bCs/>
        </w:rPr>
        <w:t>18</w:t>
      </w:r>
      <w:r w:rsidR="00D67C76">
        <w:rPr>
          <w:bCs/>
        </w:rPr>
        <w:t>.10</w:t>
      </w:r>
      <w:r w:rsidR="005368F9" w:rsidRPr="00CD742C">
        <w:rPr>
          <w:bCs/>
        </w:rPr>
        <w:t>.</w:t>
      </w:r>
      <w:r w:rsidR="0046542B" w:rsidRPr="00CD742C">
        <w:rPr>
          <w:bCs/>
        </w:rPr>
        <w:t>20</w:t>
      </w:r>
      <w:r w:rsidR="00ED57DA">
        <w:rPr>
          <w:bCs/>
        </w:rPr>
        <w:t>24</w:t>
      </w:r>
      <w:r w:rsidR="00D67C76">
        <w:rPr>
          <w:bCs/>
        </w:rPr>
        <w:t xml:space="preserve">                                                                                                                            </w:t>
      </w:r>
      <w:r>
        <w:rPr>
          <w:bCs/>
        </w:rPr>
        <w:t xml:space="preserve">   </w:t>
      </w:r>
      <w:r w:rsidR="000A6081">
        <w:rPr>
          <w:bCs/>
        </w:rPr>
        <w:t xml:space="preserve"> </w:t>
      </w:r>
      <w:r>
        <w:rPr>
          <w:bCs/>
        </w:rPr>
        <w:t xml:space="preserve"> </w:t>
      </w:r>
      <w:r w:rsidR="0028041C" w:rsidRPr="00CD742C">
        <w:rPr>
          <w:bCs/>
        </w:rPr>
        <w:t>№</w:t>
      </w:r>
      <w:r>
        <w:rPr>
          <w:bCs/>
        </w:rPr>
        <w:t>71</w:t>
      </w:r>
      <w:r w:rsidR="003B4CB6" w:rsidRPr="00CD742C">
        <w:rPr>
          <w:bCs/>
        </w:rPr>
        <w:t>-</w:t>
      </w:r>
      <w:r w:rsidR="00D67C76">
        <w:rPr>
          <w:bCs/>
        </w:rPr>
        <w:t xml:space="preserve"> </w:t>
      </w:r>
      <w:r w:rsidR="003B4CB6" w:rsidRPr="00CD742C">
        <w:rPr>
          <w:bCs/>
        </w:rPr>
        <w:t>П</w:t>
      </w:r>
    </w:p>
    <w:p w14:paraId="6B295FB9" w14:textId="77777777"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</w:tblGrid>
      <w:tr w:rsidR="005368F9" w:rsidRPr="00C20121" w14:paraId="12B4A8A3" w14:textId="77777777" w:rsidTr="00CC2180">
        <w:tc>
          <w:tcPr>
            <w:tcW w:w="5954" w:type="dxa"/>
            <w:shd w:val="clear" w:color="auto" w:fill="auto"/>
          </w:tcPr>
          <w:p w14:paraId="2D4A33DE" w14:textId="77777777" w:rsidR="005368F9" w:rsidRPr="00C20121" w:rsidRDefault="00D67C76" w:rsidP="00D67C76">
            <w:pPr>
              <w:spacing w:before="100" w:beforeAutospacing="1" w:after="100" w:afterAutospacing="1"/>
              <w:jc w:val="both"/>
            </w:pPr>
            <w:r w:rsidRPr="00635200">
              <w:t>О</w:t>
            </w:r>
            <w:r>
              <w:t>б утверждении т</w:t>
            </w:r>
            <w:r w:rsidRPr="00556653">
              <w:t>ехническо</w:t>
            </w:r>
            <w:r>
              <w:t>го задания на разработку инвестиционной программы ООО «Интеграл» в сфере водоотведения на 2025-2027 годы в целях реализации обязательств Концессионера по выполнению мероприятий по реконструкции в рамках заключенного концессионного соглашения</w:t>
            </w:r>
          </w:p>
        </w:tc>
      </w:tr>
    </w:tbl>
    <w:p w14:paraId="37B638A7" w14:textId="77777777" w:rsidR="00812FAA" w:rsidRDefault="00812FAA" w:rsidP="005D53E2">
      <w:pPr>
        <w:autoSpaceDE w:val="0"/>
        <w:autoSpaceDN w:val="0"/>
        <w:adjustRightInd w:val="0"/>
        <w:spacing w:line="276" w:lineRule="auto"/>
        <w:jc w:val="both"/>
      </w:pPr>
    </w:p>
    <w:p w14:paraId="64A8246D" w14:textId="77777777" w:rsidR="00812FAA" w:rsidRPr="00B5602C" w:rsidRDefault="00ED57DA" w:rsidP="00867CBA">
      <w:pPr>
        <w:autoSpaceDE w:val="0"/>
        <w:autoSpaceDN w:val="0"/>
        <w:adjustRightInd w:val="0"/>
        <w:ind w:firstLine="709"/>
        <w:jc w:val="both"/>
      </w:pPr>
      <w:r w:rsidRPr="00CB50CA">
        <w:rPr>
          <w:shd w:val="clear" w:color="auto" w:fill="FFFEFD"/>
        </w:rPr>
        <w:t xml:space="preserve">В соответствии Федеральным законом </w:t>
      </w:r>
      <w:r>
        <w:rPr>
          <w:shd w:val="clear" w:color="auto" w:fill="FFFEFD"/>
        </w:rPr>
        <w:t xml:space="preserve">от 06.10.2003 № </w:t>
      </w:r>
      <w:r w:rsidRPr="00CB50CA">
        <w:rPr>
          <w:shd w:val="clear" w:color="auto" w:fill="FFFEFD"/>
        </w:rPr>
        <w:t>131-ФЗ «Об общих принципах организации местного самоуправления в Российской Федерации»</w:t>
      </w:r>
      <w:r w:rsidR="00FA4668" w:rsidRPr="00B5602C">
        <w:t>,</w:t>
      </w:r>
      <w:r w:rsidR="00D67C76">
        <w:t xml:space="preserve"> </w:t>
      </w:r>
      <w:r w:rsidR="008F5F8E">
        <w:t>Федеральным законом от 21.07.2005г. № 115-ФЗ «О концессионных соглашениях»</w:t>
      </w:r>
      <w:r w:rsidR="00C20121" w:rsidRPr="005B00C5">
        <w:rPr>
          <w:szCs w:val="28"/>
        </w:rPr>
        <w:t>,</w:t>
      </w:r>
      <w:r w:rsidR="00D67C76">
        <w:rPr>
          <w:szCs w:val="28"/>
        </w:rPr>
        <w:t xml:space="preserve"> </w:t>
      </w:r>
      <w:r w:rsidR="00951DE0" w:rsidRPr="00B5602C">
        <w:t>руководствуясь статьями 19, 22 Устава Светлогорского сельсовета Туруханского района Красноярского края,</w:t>
      </w:r>
      <w:r w:rsidR="00D67C76">
        <w:t xml:space="preserve"> </w:t>
      </w:r>
      <w:r w:rsidR="00812FAA" w:rsidRPr="00B5602C">
        <w:t>ПОСТАНОВЛЯЮ:</w:t>
      </w:r>
    </w:p>
    <w:p w14:paraId="218A478F" w14:textId="77777777" w:rsidR="00812FAA" w:rsidRDefault="00812FAA" w:rsidP="00867CBA">
      <w:pPr>
        <w:autoSpaceDE w:val="0"/>
        <w:autoSpaceDN w:val="0"/>
        <w:adjustRightInd w:val="0"/>
        <w:ind w:firstLine="709"/>
        <w:jc w:val="both"/>
      </w:pPr>
    </w:p>
    <w:p w14:paraId="50E80A3F" w14:textId="77777777" w:rsidR="00C20121" w:rsidRDefault="00227310" w:rsidP="008F5F8E">
      <w:pPr>
        <w:tabs>
          <w:tab w:val="left" w:pos="993"/>
          <w:tab w:val="left" w:pos="9638"/>
        </w:tabs>
        <w:spacing w:after="3" w:line="249" w:lineRule="auto"/>
        <w:ind w:right="-1" w:firstLine="708"/>
        <w:jc w:val="both"/>
      </w:pPr>
      <w:r w:rsidRPr="00B5602C">
        <w:t>1</w:t>
      </w:r>
      <w:r w:rsidR="00F23A24" w:rsidRPr="00B5602C">
        <w:t xml:space="preserve">. </w:t>
      </w:r>
      <w:r w:rsidR="008F5F8E">
        <w:t xml:space="preserve">Утвердить </w:t>
      </w:r>
      <w:r w:rsidR="00D67C76">
        <w:t>техническое задание на разработку инвестиционной программы ООО «Интеграл» в сфере водоотведения на 2025-2027 годы в целях реализации обязательств Концессионера по выполнению мероприятий по реконструкции в рамках заключенного концессионного соглашения</w:t>
      </w:r>
      <w:r w:rsidR="008F5F8E">
        <w:t xml:space="preserve">, </w:t>
      </w:r>
      <w:proofErr w:type="gramStart"/>
      <w:r w:rsidR="008F5F8E">
        <w:t>согласно приложения</w:t>
      </w:r>
      <w:proofErr w:type="gramEnd"/>
      <w:r w:rsidR="008F5F8E">
        <w:t xml:space="preserve"> к настоящему постановлению. </w:t>
      </w:r>
    </w:p>
    <w:p w14:paraId="70DDEFCC" w14:textId="77777777" w:rsidR="00D67C76" w:rsidRDefault="00D67C76" w:rsidP="008F5F8E">
      <w:pPr>
        <w:tabs>
          <w:tab w:val="left" w:pos="993"/>
          <w:tab w:val="left" w:pos="9638"/>
        </w:tabs>
        <w:spacing w:after="3" w:line="249" w:lineRule="auto"/>
        <w:ind w:right="-1" w:firstLine="708"/>
        <w:jc w:val="both"/>
      </w:pPr>
      <w:r>
        <w:t xml:space="preserve">2. Признать утратившим силу Постановление Администрации Светлогорского сельсовета Туруханского района от </w:t>
      </w:r>
      <w:r>
        <w:rPr>
          <w:bCs/>
        </w:rPr>
        <w:t>12.07</w:t>
      </w:r>
      <w:r w:rsidRPr="00CD742C">
        <w:rPr>
          <w:bCs/>
        </w:rPr>
        <w:t>.20</w:t>
      </w:r>
      <w:r>
        <w:rPr>
          <w:bCs/>
        </w:rPr>
        <w:t xml:space="preserve">24 </w:t>
      </w:r>
      <w:r w:rsidRPr="00CD742C">
        <w:rPr>
          <w:bCs/>
        </w:rPr>
        <w:t>№</w:t>
      </w:r>
      <w:r>
        <w:rPr>
          <w:bCs/>
        </w:rPr>
        <w:t xml:space="preserve"> 46</w:t>
      </w:r>
      <w:r w:rsidRPr="00CD742C">
        <w:rPr>
          <w:bCs/>
        </w:rPr>
        <w:t>-П</w:t>
      </w:r>
      <w:r>
        <w:rPr>
          <w:bCs/>
        </w:rPr>
        <w:t xml:space="preserve"> «</w:t>
      </w:r>
      <w:r w:rsidRPr="00635200">
        <w:t>О</w:t>
      </w:r>
      <w:r>
        <w:t>б утверждении т</w:t>
      </w:r>
      <w:r w:rsidRPr="00556653">
        <w:t>ехническо</w:t>
      </w:r>
      <w:r>
        <w:t>го задания на разработку инвестиционной программы ООО «Интеграл» в сфере водоотведения на 2025-2035 годы, в целях реализации обязательств Концессионера по выполнению мероприятий по реконструкции в рамках заключенного концессионного соглашения».</w:t>
      </w:r>
    </w:p>
    <w:p w14:paraId="0D4547F1" w14:textId="77777777" w:rsidR="00227310" w:rsidRPr="005D0001" w:rsidRDefault="00D67C76" w:rsidP="00227310">
      <w:pPr>
        <w:ind w:right="-1" w:firstLine="708"/>
        <w:jc w:val="both"/>
      </w:pPr>
      <w:r>
        <w:t>3</w:t>
      </w:r>
      <w:r w:rsidR="00227310" w:rsidRPr="005D0001">
        <w:t xml:space="preserve">. Опубликовать настоящее постановление в газете «Светлогорский вестник» и разместить на официальном сайте администрации Светлогорского сельсовета. </w:t>
      </w:r>
    </w:p>
    <w:p w14:paraId="35E5B282" w14:textId="77777777" w:rsidR="00227310" w:rsidRPr="005D0001" w:rsidRDefault="00D67C76" w:rsidP="00227310">
      <w:pPr>
        <w:ind w:right="-1" w:firstLine="708"/>
        <w:jc w:val="both"/>
      </w:pPr>
      <w:r>
        <w:t>4</w:t>
      </w:r>
      <w:r w:rsidR="008F5F8E">
        <w:t>.</w:t>
      </w:r>
      <w:r w:rsidR="00227310" w:rsidRPr="005D0001">
        <w:t xml:space="preserve"> Постановление вступает в силу со дня опубликования. </w:t>
      </w:r>
    </w:p>
    <w:p w14:paraId="47FDE36B" w14:textId="77777777" w:rsidR="00227310" w:rsidRDefault="00D67C76" w:rsidP="00227310">
      <w:pPr>
        <w:ind w:right="-1" w:firstLine="708"/>
        <w:jc w:val="both"/>
      </w:pPr>
      <w:r>
        <w:t>5</w:t>
      </w:r>
      <w:r w:rsidR="00227310" w:rsidRPr="005D0001">
        <w:t xml:space="preserve">. Контроль за исполнением настоящего постановления оставляю за собой. </w:t>
      </w:r>
    </w:p>
    <w:p w14:paraId="720A5091" w14:textId="77777777" w:rsidR="006972DB" w:rsidRDefault="006972DB" w:rsidP="00227310">
      <w:pPr>
        <w:autoSpaceDE w:val="0"/>
        <w:autoSpaceDN w:val="0"/>
        <w:adjustRightInd w:val="0"/>
        <w:jc w:val="both"/>
      </w:pPr>
    </w:p>
    <w:p w14:paraId="10C1BC92" w14:textId="77777777" w:rsidR="00161DD1" w:rsidRDefault="00161DD1" w:rsidP="005D53E2">
      <w:pPr>
        <w:autoSpaceDE w:val="0"/>
        <w:autoSpaceDN w:val="0"/>
        <w:adjustRightInd w:val="0"/>
        <w:jc w:val="both"/>
      </w:pPr>
    </w:p>
    <w:p w14:paraId="736BE41C" w14:textId="77777777" w:rsidR="00161DD1" w:rsidRDefault="00161DD1" w:rsidP="005D53E2">
      <w:pPr>
        <w:autoSpaceDE w:val="0"/>
        <w:autoSpaceDN w:val="0"/>
        <w:adjustRightInd w:val="0"/>
        <w:jc w:val="both"/>
      </w:pPr>
    </w:p>
    <w:p w14:paraId="0D1AF36C" w14:textId="77777777" w:rsidR="00EE43FE" w:rsidRDefault="00EE43FE" w:rsidP="00E7240B">
      <w:pPr>
        <w:ind w:right="-1"/>
        <w:jc w:val="both"/>
      </w:pPr>
      <w:r>
        <w:t xml:space="preserve">Исполняющая обязанности </w:t>
      </w:r>
    </w:p>
    <w:p w14:paraId="5DF9236A" w14:textId="41321826" w:rsidR="005368F9" w:rsidRDefault="005D53E2" w:rsidP="00E7240B">
      <w:pPr>
        <w:ind w:right="-1"/>
        <w:jc w:val="both"/>
      </w:pPr>
      <w:r>
        <w:t>Глав</w:t>
      </w:r>
      <w:r w:rsidR="00EE43FE">
        <w:t>ы</w:t>
      </w:r>
      <w:r w:rsidR="00D67C76">
        <w:t xml:space="preserve"> </w:t>
      </w:r>
      <w:r w:rsidR="00512732" w:rsidRPr="005368F9">
        <w:t>Светлогорского сельсовета</w:t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EE43FE">
        <w:t xml:space="preserve">    </w:t>
      </w:r>
      <w:r w:rsidR="00D67C76">
        <w:t xml:space="preserve">                                </w:t>
      </w:r>
      <w:r w:rsidR="00EE43FE">
        <w:t xml:space="preserve">    </w:t>
      </w:r>
      <w:r w:rsidR="008E43C5">
        <w:t xml:space="preserve">    </w:t>
      </w:r>
      <w:r w:rsidR="00D67C76">
        <w:t>И.С. Бабаева</w:t>
      </w:r>
    </w:p>
    <w:p w14:paraId="39D087A7" w14:textId="77777777" w:rsidR="00161DD1" w:rsidRDefault="00161DD1" w:rsidP="00E7240B">
      <w:pPr>
        <w:ind w:right="-1"/>
        <w:jc w:val="both"/>
      </w:pPr>
    </w:p>
    <w:p w14:paraId="0FF0EBF6" w14:textId="77777777" w:rsidR="00065096" w:rsidRDefault="00065096" w:rsidP="00E7240B">
      <w:pPr>
        <w:ind w:right="-1"/>
        <w:jc w:val="both"/>
      </w:pPr>
    </w:p>
    <w:p w14:paraId="2898EB20" w14:textId="77777777" w:rsidR="00161DD1" w:rsidRDefault="00161DD1" w:rsidP="00E7240B">
      <w:pPr>
        <w:ind w:right="-1"/>
        <w:jc w:val="both"/>
      </w:pPr>
    </w:p>
    <w:p w14:paraId="0D80EB4B" w14:textId="77777777" w:rsidR="00227310" w:rsidRDefault="00227310" w:rsidP="00E7240B">
      <w:pPr>
        <w:ind w:right="-1"/>
        <w:jc w:val="both"/>
      </w:pPr>
    </w:p>
    <w:p w14:paraId="25CF465C" w14:textId="77777777" w:rsidR="00A83C67" w:rsidRDefault="00A83C67" w:rsidP="00E7240B">
      <w:pPr>
        <w:ind w:right="-1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5D53E2" w14:paraId="6BA3F3F7" w14:textId="77777777" w:rsidTr="005D53E2">
        <w:tc>
          <w:tcPr>
            <w:tcW w:w="5353" w:type="dxa"/>
          </w:tcPr>
          <w:p w14:paraId="1BCAEE0C" w14:textId="77777777" w:rsidR="005D53E2" w:rsidRDefault="005D53E2" w:rsidP="009F3B74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531B05CB" w14:textId="77777777" w:rsidR="005D53E2" w:rsidRDefault="005D53E2" w:rsidP="009F3B74">
            <w:pPr>
              <w:rPr>
                <w:sz w:val="20"/>
                <w:szCs w:val="20"/>
              </w:rPr>
            </w:pPr>
            <w:r w:rsidRPr="00B071A1">
              <w:rPr>
                <w:sz w:val="20"/>
                <w:szCs w:val="20"/>
              </w:rPr>
              <w:t xml:space="preserve">Приложение №1 к постановлению администрации Светлогорского сельсовета  Туруханского района Красноярского края </w:t>
            </w:r>
          </w:p>
          <w:p w14:paraId="4EBA28DE" w14:textId="62719788" w:rsidR="005D53E2" w:rsidRPr="00B071A1" w:rsidRDefault="00065096" w:rsidP="009F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D501DE">
              <w:rPr>
                <w:sz w:val="20"/>
                <w:szCs w:val="20"/>
              </w:rPr>
              <w:t>18</w:t>
            </w:r>
            <w:r w:rsidR="00B5602C">
              <w:rPr>
                <w:sz w:val="20"/>
                <w:szCs w:val="20"/>
              </w:rPr>
              <w:t>.</w:t>
            </w:r>
            <w:r w:rsidR="00D67C76">
              <w:rPr>
                <w:sz w:val="20"/>
                <w:szCs w:val="20"/>
              </w:rPr>
              <w:t>10</w:t>
            </w:r>
            <w:r w:rsidR="00ED57DA">
              <w:rPr>
                <w:sz w:val="20"/>
                <w:szCs w:val="20"/>
              </w:rPr>
              <w:t>.2024</w:t>
            </w:r>
            <w:r w:rsidR="005D53E2">
              <w:rPr>
                <w:sz w:val="20"/>
                <w:szCs w:val="20"/>
              </w:rPr>
              <w:t xml:space="preserve"> №</w:t>
            </w:r>
            <w:r w:rsidR="00D67C76">
              <w:rPr>
                <w:sz w:val="20"/>
                <w:szCs w:val="20"/>
              </w:rPr>
              <w:t xml:space="preserve"> </w:t>
            </w:r>
            <w:r w:rsidR="00D501DE">
              <w:rPr>
                <w:sz w:val="20"/>
                <w:szCs w:val="20"/>
              </w:rPr>
              <w:t>71</w:t>
            </w:r>
            <w:r w:rsidR="005D53E2" w:rsidRPr="00B071A1">
              <w:rPr>
                <w:sz w:val="20"/>
                <w:szCs w:val="20"/>
              </w:rPr>
              <w:t>-П</w:t>
            </w:r>
          </w:p>
          <w:p w14:paraId="56BEAA9C" w14:textId="77777777" w:rsidR="005D53E2" w:rsidRPr="00B071A1" w:rsidRDefault="005D53E2" w:rsidP="009F3B74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14:paraId="0BD34E02" w14:textId="77777777" w:rsidR="005D53E2" w:rsidRDefault="005D53E2" w:rsidP="005D53E2">
      <w:pPr>
        <w:jc w:val="right"/>
        <w:rPr>
          <w:sz w:val="18"/>
          <w:szCs w:val="18"/>
          <w:lang w:eastAsia="en-US"/>
        </w:rPr>
      </w:pPr>
    </w:p>
    <w:p w14:paraId="44645F32" w14:textId="77777777" w:rsidR="00D67C76" w:rsidRPr="0045697D" w:rsidRDefault="00D67C76" w:rsidP="00D67C76">
      <w:pPr>
        <w:jc w:val="center"/>
        <w:rPr>
          <w:b/>
        </w:rPr>
      </w:pPr>
      <w:r w:rsidRPr="0045697D">
        <w:rPr>
          <w:b/>
        </w:rPr>
        <w:t>Техническое задание</w:t>
      </w:r>
    </w:p>
    <w:p w14:paraId="59A4CB0B" w14:textId="77777777" w:rsidR="00D67C76" w:rsidRDefault="00D67C76" w:rsidP="00D67C76">
      <w:pPr>
        <w:jc w:val="center"/>
        <w:rPr>
          <w:b/>
        </w:rPr>
      </w:pPr>
      <w:r w:rsidRPr="0045697D">
        <w:rPr>
          <w:b/>
        </w:rPr>
        <w:t xml:space="preserve">на </w:t>
      </w:r>
      <w:r>
        <w:rPr>
          <w:b/>
        </w:rPr>
        <w:t>разработку</w:t>
      </w:r>
      <w:r w:rsidRPr="0045697D">
        <w:rPr>
          <w:b/>
        </w:rPr>
        <w:t xml:space="preserve"> инвестиционной программы ООО «</w:t>
      </w:r>
      <w:r>
        <w:rPr>
          <w:b/>
        </w:rPr>
        <w:t>Интеграл</w:t>
      </w:r>
      <w:r w:rsidRPr="0045697D">
        <w:rPr>
          <w:b/>
        </w:rPr>
        <w:t xml:space="preserve">» </w:t>
      </w:r>
    </w:p>
    <w:p w14:paraId="220E4295" w14:textId="77777777" w:rsidR="00D67C76" w:rsidRPr="0045697D" w:rsidRDefault="00D67C76" w:rsidP="00D67C76">
      <w:pPr>
        <w:jc w:val="center"/>
        <w:rPr>
          <w:b/>
        </w:rPr>
      </w:pPr>
      <w:r>
        <w:rPr>
          <w:b/>
        </w:rPr>
        <w:t>в сфере водоотведения</w:t>
      </w:r>
      <w:r w:rsidRPr="0045697D">
        <w:rPr>
          <w:b/>
        </w:rPr>
        <w:t xml:space="preserve"> на 20</w:t>
      </w:r>
      <w:r>
        <w:rPr>
          <w:b/>
        </w:rPr>
        <w:t>25</w:t>
      </w:r>
      <w:r w:rsidRPr="0045697D">
        <w:rPr>
          <w:b/>
        </w:rPr>
        <w:t xml:space="preserve"> - 20</w:t>
      </w:r>
      <w:r>
        <w:rPr>
          <w:b/>
        </w:rPr>
        <w:t>27</w:t>
      </w:r>
      <w:r w:rsidRPr="0045697D">
        <w:rPr>
          <w:b/>
        </w:rPr>
        <w:t xml:space="preserve"> г</w:t>
      </w:r>
      <w:r>
        <w:rPr>
          <w:b/>
        </w:rPr>
        <w:t>оды</w:t>
      </w:r>
    </w:p>
    <w:p w14:paraId="181D22F3" w14:textId="77777777" w:rsidR="00D67C76" w:rsidRPr="00A67A88" w:rsidRDefault="00D67C76" w:rsidP="00D67C76"/>
    <w:p w14:paraId="30D28F6F" w14:textId="77777777" w:rsidR="00D67C76" w:rsidRPr="00A67A88" w:rsidRDefault="00D67C76" w:rsidP="00D67C76">
      <w:pPr>
        <w:jc w:val="center"/>
        <w:rPr>
          <w:b/>
        </w:rPr>
      </w:pPr>
      <w:r w:rsidRPr="00A67A88">
        <w:rPr>
          <w:b/>
        </w:rPr>
        <w:t>1. Общие положения</w:t>
      </w:r>
    </w:p>
    <w:p w14:paraId="18D54FEC" w14:textId="77777777" w:rsidR="00D67C76" w:rsidRPr="00A67A88" w:rsidRDefault="00D67C76" w:rsidP="00D67C76">
      <w:pPr>
        <w:ind w:firstLine="708"/>
        <w:jc w:val="both"/>
        <w:rPr>
          <w:b/>
        </w:rPr>
      </w:pPr>
    </w:p>
    <w:p w14:paraId="4A67C5DC" w14:textId="619A53C2" w:rsidR="00D67C76" w:rsidRPr="00B22175" w:rsidRDefault="00D67C76" w:rsidP="000A6081">
      <w:pPr>
        <w:pStyle w:val="1"/>
        <w:numPr>
          <w:ilvl w:val="0"/>
          <w:numId w:val="0"/>
        </w:numPr>
        <w:tabs>
          <w:tab w:val="left" w:pos="142"/>
          <w:tab w:val="left" w:pos="1134"/>
        </w:tabs>
        <w:spacing w:before="0"/>
        <w:ind w:firstLine="709"/>
      </w:pPr>
      <w:r w:rsidRPr="00C724F7">
        <w:t xml:space="preserve">Техническое задание на </w:t>
      </w:r>
      <w:r>
        <w:t>разработку</w:t>
      </w:r>
      <w:r w:rsidRPr="00C724F7">
        <w:t xml:space="preserve"> инвестиционной программы </w:t>
      </w:r>
      <w:r w:rsidRPr="00F365D1">
        <w:t>ООО «</w:t>
      </w:r>
      <w:r>
        <w:t>Интеграл</w:t>
      </w:r>
      <w:r w:rsidRPr="00F365D1">
        <w:t>» в сфере водоотведения на 20</w:t>
      </w:r>
      <w:r>
        <w:t>25</w:t>
      </w:r>
      <w:r w:rsidRPr="00F365D1">
        <w:t xml:space="preserve"> - 20</w:t>
      </w:r>
      <w:r>
        <w:t>27</w:t>
      </w:r>
      <w:r w:rsidRPr="00F365D1">
        <w:t xml:space="preserve"> годы</w:t>
      </w:r>
      <w:r w:rsidRPr="00B22175">
        <w:t xml:space="preserve"> разработано в соответствии с требованиями Федерального закона от 07.12.2011 № 416-ФЗ «О водоснабжении и водоотведении», </w:t>
      </w:r>
      <w:r>
        <w:t xml:space="preserve">постановления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B22175">
        <w:t>положениями 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приказа Минстроя России от 04.04.2014 № 162/</w:t>
      </w:r>
      <w:proofErr w:type="spellStart"/>
      <w:r w:rsidRPr="00B22175">
        <w:t>пр</w:t>
      </w:r>
      <w:proofErr w:type="spellEnd"/>
      <w:r w:rsidRPr="00B22175"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показателей», с учетом </w:t>
      </w:r>
      <w:r>
        <w:t>С</w:t>
      </w:r>
      <w:r w:rsidRPr="00B22175">
        <w:t xml:space="preserve">хемы водоснабжения и водоотведения </w:t>
      </w:r>
      <w:r>
        <w:t>Светлогорского сельсовета Туруханского района на период с 2014 года по 2028 год</w:t>
      </w:r>
      <w:r w:rsidRPr="00B22175">
        <w:t xml:space="preserve">, утвержденной постановлением администрации </w:t>
      </w:r>
      <w:r w:rsidRPr="008369C7">
        <w:t>№ 53</w:t>
      </w:r>
      <w:r w:rsidR="00D501DE">
        <w:t xml:space="preserve"> </w:t>
      </w:r>
      <w:r w:rsidRPr="008369C7">
        <w:t>– П от 12 декабря 2014 года,</w:t>
      </w:r>
      <w:r w:rsidR="00D501DE">
        <w:t xml:space="preserve"> актуализированной схемы водоснабжения и водоотведения</w:t>
      </w:r>
      <w:r w:rsidR="000A6081">
        <w:t xml:space="preserve"> </w:t>
      </w:r>
      <w:r w:rsidR="000A6081" w:rsidRPr="00D501DE">
        <w:t>Светлогорского сельсовета Туруханского района Красноярского края</w:t>
      </w:r>
      <w:r w:rsidR="00D501DE">
        <w:t xml:space="preserve">, утвержденной постановлением Администрации Светлогорского сельсовета </w:t>
      </w:r>
      <w:r w:rsidR="00D501DE" w:rsidRPr="00D501DE">
        <w:t xml:space="preserve">Об утверждении </w:t>
      </w:r>
      <w:r w:rsidR="00D501DE" w:rsidRPr="00D501DE">
        <w:rPr>
          <w:iCs/>
        </w:rPr>
        <w:t>актуализированной</w:t>
      </w:r>
      <w:r w:rsidR="00D501DE" w:rsidRPr="00D501DE">
        <w:rPr>
          <w:i/>
        </w:rPr>
        <w:t xml:space="preserve"> </w:t>
      </w:r>
      <w:r w:rsidR="00D501DE" w:rsidRPr="00D501DE">
        <w:rPr>
          <w:iCs/>
        </w:rPr>
        <w:t>схемы</w:t>
      </w:r>
      <w:r w:rsidR="00D501DE" w:rsidRPr="00D501DE">
        <w:rPr>
          <w:i/>
        </w:rPr>
        <w:t xml:space="preserve"> </w:t>
      </w:r>
      <w:r w:rsidR="00D501DE" w:rsidRPr="00D501DE">
        <w:rPr>
          <w:iCs/>
        </w:rPr>
        <w:t>водоснабжения</w:t>
      </w:r>
      <w:r w:rsidR="00D501DE" w:rsidRPr="00D501DE">
        <w:t xml:space="preserve"> и </w:t>
      </w:r>
      <w:r w:rsidR="00D501DE" w:rsidRPr="00D501DE">
        <w:rPr>
          <w:iCs/>
        </w:rPr>
        <w:t>водоотведения</w:t>
      </w:r>
      <w:r w:rsidR="00D501DE" w:rsidRPr="00D501DE">
        <w:t xml:space="preserve"> Светлогорского сельсовета Туруханского района Красноярского края на перспективу до 2034 года (актуализация по состоянию на 2024 год)</w:t>
      </w:r>
      <w:r w:rsidR="00D501DE">
        <w:t xml:space="preserve"> </w:t>
      </w:r>
      <w:r w:rsidRPr="000A6081">
        <w:t>и</w:t>
      </w:r>
      <w:r w:rsidRPr="00B22175">
        <w:t xml:space="preserve"> в соответствии положениями </w:t>
      </w:r>
      <w:r w:rsidRPr="002F269C">
        <w:t>Концессионно</w:t>
      </w:r>
      <w:r>
        <w:t xml:space="preserve">го </w:t>
      </w:r>
      <w:r w:rsidRPr="002F269C">
        <w:t>соглашени</w:t>
      </w:r>
      <w:r>
        <w:t xml:space="preserve">я </w:t>
      </w:r>
      <w:r w:rsidRPr="002F269C">
        <w:t>в отношении объектов водоотведения, находящихся в собственности муниципального образования Светлогорский сельсовет Туруханского района Красноярского края</w:t>
      </w:r>
      <w:r w:rsidRPr="00B22175">
        <w:t xml:space="preserve">, заключенного между муниципальным образованием </w:t>
      </w:r>
      <w:r>
        <w:t>«Светлогорский сельсовет Туруханского района Красноярского края» (Концедент)</w:t>
      </w:r>
      <w:r w:rsidRPr="00B22175">
        <w:t xml:space="preserve"> и Обществом с ограниченной ответственностью «</w:t>
      </w:r>
      <w:r>
        <w:t>Интеграл</w:t>
      </w:r>
      <w:r w:rsidRPr="00B22175">
        <w:t>»</w:t>
      </w:r>
      <w:r>
        <w:t xml:space="preserve"> (Концессионер)</w:t>
      </w:r>
      <w:r w:rsidRPr="00B22175">
        <w:t xml:space="preserve">. </w:t>
      </w:r>
    </w:p>
    <w:p w14:paraId="0A1E5A73" w14:textId="26FCB306" w:rsidR="00D67C76" w:rsidRPr="00B22175" w:rsidRDefault="00D67C76" w:rsidP="00D67C76">
      <w:pPr>
        <w:ind w:firstLine="720"/>
        <w:jc w:val="both"/>
      </w:pPr>
      <w:r>
        <w:t>Техническим заданием определяются цели и задачи Инвестиционной программы</w:t>
      </w:r>
      <w:r w:rsidR="00D501DE">
        <w:t xml:space="preserve"> </w:t>
      </w:r>
      <w:r w:rsidRPr="00B22175">
        <w:t>на период 20</w:t>
      </w:r>
      <w:r>
        <w:t>25</w:t>
      </w:r>
      <w:r w:rsidRPr="00B22175">
        <w:t>-20</w:t>
      </w:r>
      <w:r>
        <w:t>27</w:t>
      </w:r>
      <w:r w:rsidR="00D501DE">
        <w:t xml:space="preserve"> </w:t>
      </w:r>
      <w:r>
        <w:t xml:space="preserve">годов, определяются условия и исходные данные для разработки </w:t>
      </w:r>
      <w:r w:rsidRPr="00B22175">
        <w:t>Инвестиционн</w:t>
      </w:r>
      <w:r>
        <w:t>ой</w:t>
      </w:r>
      <w:r w:rsidRPr="00B22175">
        <w:t xml:space="preserve"> программ</w:t>
      </w:r>
      <w:r>
        <w:t>ы.</w:t>
      </w:r>
    </w:p>
    <w:p w14:paraId="498092DE" w14:textId="77777777" w:rsidR="00D67C76" w:rsidRPr="00B22175" w:rsidRDefault="00D67C76" w:rsidP="00D67C76">
      <w:pPr>
        <w:autoSpaceDE w:val="0"/>
        <w:autoSpaceDN w:val="0"/>
        <w:adjustRightInd w:val="0"/>
        <w:ind w:firstLine="709"/>
        <w:jc w:val="both"/>
      </w:pPr>
      <w:r w:rsidRPr="00B22175">
        <w:t>Целями разработки и реализации Инвестиционной программы является:</w:t>
      </w:r>
    </w:p>
    <w:p w14:paraId="648F251D" w14:textId="77777777" w:rsidR="00D67C76" w:rsidRDefault="00D67C76" w:rsidP="00D67C7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B22175">
        <w:rPr>
          <w:bCs/>
        </w:rPr>
        <w:t>повышение надежности</w:t>
      </w:r>
      <w:r>
        <w:rPr>
          <w:bCs/>
        </w:rPr>
        <w:t>, качества</w:t>
      </w:r>
      <w:r w:rsidRPr="00B22175">
        <w:rPr>
          <w:bCs/>
        </w:rPr>
        <w:t xml:space="preserve"> и энер</w:t>
      </w:r>
      <w:r>
        <w:rPr>
          <w:bCs/>
        </w:rPr>
        <w:t xml:space="preserve">гетической </w:t>
      </w:r>
      <w:r w:rsidRPr="00B22175">
        <w:rPr>
          <w:bCs/>
        </w:rPr>
        <w:t>эффективности работы систем водоотведения, улучшение качества предоставления услуг водоотведения и экологической ситуации на территории муниципального образования «</w:t>
      </w:r>
      <w:r>
        <w:t>Светлогорский сельсовет Туруханского района Красноярского края</w:t>
      </w:r>
      <w:r w:rsidRPr="00B22175">
        <w:rPr>
          <w:bCs/>
        </w:rPr>
        <w:t xml:space="preserve">»; </w:t>
      </w:r>
    </w:p>
    <w:p w14:paraId="628FBAE6" w14:textId="431FD119" w:rsidR="00D67C76" w:rsidRDefault="00D67C76" w:rsidP="00D67C7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B22175">
        <w:rPr>
          <w:bCs/>
        </w:rPr>
        <w:t>в период действия Инвестиционной программы, в соответствии с</w:t>
      </w:r>
      <w:r w:rsidR="00D501DE">
        <w:rPr>
          <w:bCs/>
        </w:rPr>
        <w:t xml:space="preserve"> </w:t>
      </w:r>
      <w:r>
        <w:rPr>
          <w:bCs/>
        </w:rPr>
        <w:t>Заданием Концессионеру, предусматривается</w:t>
      </w:r>
      <w:bookmarkStart w:id="0" w:name="_Toc417380999"/>
      <w:r>
        <w:rPr>
          <w:bCs/>
        </w:rPr>
        <w:t xml:space="preserve"> р</w:t>
      </w:r>
      <w:r w:rsidRPr="00F441E0">
        <w:rPr>
          <w:bCs/>
        </w:rPr>
        <w:t>еконструкция участка сети водоотведения</w:t>
      </w:r>
      <w:r>
        <w:rPr>
          <w:bCs/>
        </w:rPr>
        <w:t xml:space="preserve"> (ул. Энергетиков 19 – ул. Энергетиков 15)</w:t>
      </w:r>
      <w:r w:rsidRPr="00F441E0">
        <w:rPr>
          <w:bCs/>
        </w:rPr>
        <w:t xml:space="preserve"> длиной 80 метров с заменой существующего изношенного материала (сталь, пластик) на пластиковый трубопровод с увеличением диаметра с </w:t>
      </w:r>
      <w:proofErr w:type="spellStart"/>
      <w:r w:rsidRPr="00F441E0">
        <w:rPr>
          <w:bCs/>
        </w:rPr>
        <w:t>dу</w:t>
      </w:r>
      <w:proofErr w:type="spellEnd"/>
      <w:r w:rsidRPr="00F441E0">
        <w:rPr>
          <w:bCs/>
        </w:rPr>
        <w:t xml:space="preserve"> 150 мм на </w:t>
      </w:r>
      <w:proofErr w:type="spellStart"/>
      <w:r w:rsidRPr="00F441E0">
        <w:rPr>
          <w:bCs/>
        </w:rPr>
        <w:t>dу</w:t>
      </w:r>
      <w:proofErr w:type="spellEnd"/>
      <w:r w:rsidRPr="00F441E0">
        <w:rPr>
          <w:bCs/>
        </w:rPr>
        <w:t xml:space="preserve"> 200 мм</w:t>
      </w:r>
      <w:r>
        <w:rPr>
          <w:bCs/>
        </w:rPr>
        <w:t>;</w:t>
      </w:r>
    </w:p>
    <w:p w14:paraId="3F0202F0" w14:textId="77777777" w:rsidR="00D67C76" w:rsidRDefault="00D67C76" w:rsidP="00D67C7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 xml:space="preserve">- кроме мероприятия Концессионного соглашения предусматривается реконструкция участка сети длиной 4,64 м на отрезке ул. Энергетиков 10 – Клуб с заменой изношенного материала (сталь) и увеличением диаметра </w:t>
      </w:r>
      <w:r w:rsidRPr="00F441E0">
        <w:rPr>
          <w:bCs/>
        </w:rPr>
        <w:t xml:space="preserve">с </w:t>
      </w:r>
      <w:proofErr w:type="spellStart"/>
      <w:r w:rsidRPr="00F441E0">
        <w:rPr>
          <w:bCs/>
        </w:rPr>
        <w:t>dу</w:t>
      </w:r>
      <w:proofErr w:type="spellEnd"/>
      <w:r w:rsidRPr="00F441E0">
        <w:rPr>
          <w:bCs/>
        </w:rPr>
        <w:t xml:space="preserve"> 150 мм на </w:t>
      </w:r>
      <w:proofErr w:type="spellStart"/>
      <w:r w:rsidRPr="00F441E0">
        <w:rPr>
          <w:bCs/>
        </w:rPr>
        <w:t>dу</w:t>
      </w:r>
      <w:proofErr w:type="spellEnd"/>
      <w:r w:rsidRPr="00F441E0">
        <w:rPr>
          <w:bCs/>
        </w:rPr>
        <w:t xml:space="preserve"> 200 мм</w:t>
      </w:r>
      <w:r>
        <w:rPr>
          <w:bCs/>
        </w:rPr>
        <w:t>.</w:t>
      </w:r>
    </w:p>
    <w:p w14:paraId="4B3794EB" w14:textId="77777777" w:rsidR="00D67C76" w:rsidRDefault="00D67C76" w:rsidP="00D67C7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22175">
        <w:t>Задачами Инвестиционной программы являются:</w:t>
      </w:r>
    </w:p>
    <w:p w14:paraId="2E58CC25" w14:textId="77777777" w:rsidR="00D67C76" w:rsidRDefault="00D67C76" w:rsidP="00D67C7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о</w:t>
      </w:r>
      <w:r w:rsidRPr="00F441E0">
        <w:rPr>
          <w:bCs/>
        </w:rPr>
        <w:t>беспечение устойчивого функционирования системы водоотведения, снижение аварийности, увеличение пропускной способности с 0,0088 м3/с до 0,0157 м3/с</w:t>
      </w:r>
      <w:r w:rsidRPr="00B22175">
        <w:rPr>
          <w:bCs/>
        </w:rPr>
        <w:t>;</w:t>
      </w:r>
    </w:p>
    <w:p w14:paraId="1F9C79F1" w14:textId="77777777" w:rsidR="00D67C76" w:rsidRPr="00B22175" w:rsidRDefault="00D67C76" w:rsidP="00D67C7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F441E0">
        <w:rPr>
          <w:bCs/>
        </w:rPr>
        <w:t>достижение плановых значений показателей надежности и бесперебойности водоотведения</w:t>
      </w:r>
      <w:r w:rsidRPr="00B22175">
        <w:rPr>
          <w:bCs/>
        </w:rPr>
        <w:t xml:space="preserve">. </w:t>
      </w:r>
    </w:p>
    <w:p w14:paraId="50FEC580" w14:textId="77777777" w:rsidR="00D67C76" w:rsidRPr="00D31F0C" w:rsidRDefault="00D67C76" w:rsidP="00D67C76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rPr>
          <w:lang w:eastAsia="en-US"/>
        </w:rPr>
        <w:t xml:space="preserve">Разработку Инвестиционной программы в соответствии с настоящим техническим заданием осуществляет ООО </w:t>
      </w:r>
      <w:r w:rsidRPr="00D31F0C">
        <w:t>«</w:t>
      </w:r>
      <w:r>
        <w:t>Интегра</w:t>
      </w:r>
      <w:r w:rsidRPr="00D31F0C">
        <w:t>л</w:t>
      </w:r>
      <w:r>
        <w:t xml:space="preserve">» (ИНН </w:t>
      </w:r>
      <w:r w:rsidRPr="00F441E0">
        <w:t>2449002977</w:t>
      </w:r>
      <w:r>
        <w:t>)</w:t>
      </w:r>
      <w:r w:rsidRPr="00D31F0C">
        <w:t>.</w:t>
      </w:r>
      <w:bookmarkStart w:id="1" w:name="_GoBack"/>
      <w:bookmarkEnd w:id="1"/>
    </w:p>
    <w:p w14:paraId="58EBAD1E" w14:textId="77777777" w:rsidR="00D67C76" w:rsidRPr="00C724F7" w:rsidRDefault="00D67C76" w:rsidP="00D67C76">
      <w:pPr>
        <w:autoSpaceDE w:val="0"/>
        <w:autoSpaceDN w:val="0"/>
        <w:adjustRightInd w:val="0"/>
        <w:ind w:firstLine="709"/>
        <w:jc w:val="both"/>
      </w:pPr>
      <w:r>
        <w:t>Для достижения целей и</w:t>
      </w:r>
      <w:r w:rsidRPr="00C724F7">
        <w:t xml:space="preserve"> реализации</w:t>
      </w:r>
      <w:r>
        <w:t xml:space="preserve"> </w:t>
      </w:r>
      <w:r w:rsidRPr="00C724F7">
        <w:t xml:space="preserve">задач </w:t>
      </w:r>
      <w:r>
        <w:t>И</w:t>
      </w:r>
      <w:r w:rsidRPr="00C724F7">
        <w:t>нвестиционной программ</w:t>
      </w:r>
      <w:r>
        <w:t>ы разработчику проекта И</w:t>
      </w:r>
      <w:r w:rsidRPr="00C724F7">
        <w:t>нвестиционной программ</w:t>
      </w:r>
      <w:r>
        <w:t xml:space="preserve">ы необходимо </w:t>
      </w:r>
      <w:r w:rsidRPr="00C724F7">
        <w:t>предусмотр</w:t>
      </w:r>
      <w:r>
        <w:t>еть</w:t>
      </w:r>
      <w:r w:rsidRPr="00C724F7">
        <w:t xml:space="preserve"> мероприяти</w:t>
      </w:r>
      <w:r>
        <w:t>я</w:t>
      </w:r>
      <w:r w:rsidRPr="00C724F7">
        <w:t xml:space="preserve"> по подготовке про</w:t>
      </w:r>
      <w:r>
        <w:t xml:space="preserve">ектной документации на </w:t>
      </w:r>
      <w:r w:rsidRPr="00C724F7">
        <w:t>реконструкци</w:t>
      </w:r>
      <w:r>
        <w:t>ю указанных участков и заключения экспертизы о достоверности определения сметной стоимости объектов капитального строительства.</w:t>
      </w:r>
    </w:p>
    <w:bookmarkEnd w:id="0"/>
    <w:p w14:paraId="645D4E22" w14:textId="77777777" w:rsidR="00D67C76" w:rsidRPr="00B40FE7" w:rsidRDefault="00D67C76" w:rsidP="00D67C76">
      <w:pPr>
        <w:ind w:firstLine="709"/>
        <w:jc w:val="both"/>
      </w:pPr>
      <w:r w:rsidRPr="00B40FE7">
        <w:t>Инвестиционная программа должна соответствовать требованиям, изложенным в</w:t>
      </w:r>
      <w:bookmarkStart w:id="2" w:name="Par35"/>
      <w:bookmarkEnd w:id="2"/>
      <w:r w:rsidRPr="00B40FE7">
        <w:t xml:space="preserve"> правилах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№ 641. </w:t>
      </w:r>
    </w:p>
    <w:p w14:paraId="7FFAE7D3" w14:textId="32A826C3" w:rsidR="00D67C76" w:rsidRDefault="00D67C76" w:rsidP="000A608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40FE7">
        <w:rPr>
          <w:lang w:eastAsia="en-US"/>
        </w:rPr>
        <w:t>Мероприяти</w:t>
      </w:r>
      <w:r>
        <w:rPr>
          <w:lang w:eastAsia="en-US"/>
        </w:rPr>
        <w:t>я</w:t>
      </w:r>
      <w:r w:rsidRPr="00B40FE7">
        <w:rPr>
          <w:lang w:eastAsia="en-US"/>
        </w:rPr>
        <w:t xml:space="preserve"> по </w:t>
      </w:r>
      <w:r w:rsidRPr="00B40FE7">
        <w:rPr>
          <w:bCs/>
          <w:lang w:eastAsia="en-US"/>
        </w:rPr>
        <w:t xml:space="preserve">реконструкции </w:t>
      </w:r>
      <w:r w:rsidRPr="00B40FE7">
        <w:rPr>
          <w:lang w:eastAsia="en-US"/>
        </w:rPr>
        <w:t>объект</w:t>
      </w:r>
      <w:r>
        <w:rPr>
          <w:lang w:eastAsia="en-US"/>
        </w:rPr>
        <w:t>ов</w:t>
      </w:r>
      <w:r w:rsidRPr="00B40FE7">
        <w:rPr>
          <w:lang w:eastAsia="en-US"/>
        </w:rPr>
        <w:t xml:space="preserve"> централизованной системы водоотведения, </w:t>
      </w:r>
      <w:r w:rsidRPr="00B40FE7">
        <w:rPr>
          <w:bCs/>
          <w:lang w:eastAsia="en-US"/>
        </w:rPr>
        <w:t>обеспечивающ</w:t>
      </w:r>
      <w:r>
        <w:rPr>
          <w:bCs/>
          <w:lang w:eastAsia="en-US"/>
        </w:rPr>
        <w:t>их</w:t>
      </w:r>
      <w:r w:rsidRPr="00B40FE7">
        <w:rPr>
          <w:bCs/>
          <w:lang w:eastAsia="en-US"/>
        </w:rPr>
        <w:t xml:space="preserve"> изменение технических характеристик эт</w:t>
      </w:r>
      <w:r>
        <w:rPr>
          <w:bCs/>
          <w:lang w:eastAsia="en-US"/>
        </w:rPr>
        <w:t>ого</w:t>
      </w:r>
      <w:r w:rsidRPr="00B40FE7">
        <w:rPr>
          <w:bCs/>
          <w:lang w:eastAsia="en-US"/>
        </w:rPr>
        <w:t xml:space="preserve"> объект</w:t>
      </w:r>
      <w:r>
        <w:rPr>
          <w:bCs/>
          <w:lang w:eastAsia="en-US"/>
        </w:rPr>
        <w:t>а</w:t>
      </w:r>
      <w:r w:rsidRPr="00B40FE7">
        <w:rPr>
          <w:bCs/>
          <w:lang w:eastAsia="en-US"/>
        </w:rPr>
        <w:t xml:space="preserve"> и предполагающие изменение первоначальной (полной) стоимости реконструируем</w:t>
      </w:r>
      <w:r>
        <w:rPr>
          <w:bCs/>
          <w:lang w:eastAsia="en-US"/>
        </w:rPr>
        <w:t>ых</w:t>
      </w:r>
      <w:r w:rsidRPr="00B40FE7">
        <w:rPr>
          <w:bCs/>
          <w:lang w:eastAsia="en-US"/>
        </w:rPr>
        <w:t xml:space="preserve"> объект</w:t>
      </w:r>
      <w:r>
        <w:rPr>
          <w:bCs/>
          <w:lang w:eastAsia="en-US"/>
        </w:rPr>
        <w:t>ов</w:t>
      </w:r>
      <w:r w:rsidRPr="00B40FE7">
        <w:rPr>
          <w:bCs/>
          <w:lang w:eastAsia="en-US"/>
        </w:rPr>
        <w:t>, целесообразность реализации котор</w:t>
      </w:r>
      <w:r>
        <w:rPr>
          <w:bCs/>
          <w:lang w:eastAsia="en-US"/>
        </w:rPr>
        <w:t>ых</w:t>
      </w:r>
      <w:r w:rsidRPr="00B40FE7">
        <w:rPr>
          <w:bCs/>
          <w:lang w:eastAsia="en-US"/>
        </w:rPr>
        <w:t xml:space="preserve"> обоснована в схеме водоотведения муниципального образования, </w:t>
      </w:r>
      <w:r w:rsidRPr="00B40FE7">
        <w:rPr>
          <w:lang w:eastAsia="en-US"/>
        </w:rPr>
        <w:t>должн</w:t>
      </w:r>
      <w:r>
        <w:rPr>
          <w:lang w:eastAsia="en-US"/>
        </w:rPr>
        <w:t>о</w:t>
      </w:r>
      <w:r w:rsidRPr="00B40FE7">
        <w:rPr>
          <w:lang w:eastAsia="en-US"/>
        </w:rPr>
        <w:t xml:space="preserve"> быть </w:t>
      </w:r>
      <w:r>
        <w:rPr>
          <w:lang w:eastAsia="en-US"/>
        </w:rPr>
        <w:t>произведены в период с</w:t>
      </w:r>
      <w:r w:rsidRPr="00B40FE7">
        <w:rPr>
          <w:lang w:eastAsia="en-US"/>
        </w:rPr>
        <w:t xml:space="preserve"> 01.0</w:t>
      </w:r>
      <w:r>
        <w:rPr>
          <w:lang w:eastAsia="en-US"/>
        </w:rPr>
        <w:t>5</w:t>
      </w:r>
      <w:r w:rsidRPr="00B40FE7">
        <w:rPr>
          <w:lang w:eastAsia="en-US"/>
        </w:rPr>
        <w:t>.20</w:t>
      </w:r>
      <w:r>
        <w:rPr>
          <w:lang w:eastAsia="en-US"/>
        </w:rPr>
        <w:t>25 года по</w:t>
      </w:r>
      <w:r w:rsidRPr="00B40FE7">
        <w:rPr>
          <w:lang w:eastAsia="en-US"/>
        </w:rPr>
        <w:t xml:space="preserve"> 31.1</w:t>
      </w:r>
      <w:r>
        <w:rPr>
          <w:lang w:eastAsia="en-US"/>
        </w:rPr>
        <w:t>0</w:t>
      </w:r>
      <w:r w:rsidRPr="00B40FE7">
        <w:rPr>
          <w:lang w:eastAsia="en-US"/>
        </w:rPr>
        <w:t>.202</w:t>
      </w:r>
      <w:r>
        <w:rPr>
          <w:lang w:eastAsia="en-US"/>
        </w:rPr>
        <w:t>7 года</w:t>
      </w:r>
      <w:r w:rsidRPr="00B40FE7">
        <w:rPr>
          <w:lang w:eastAsia="en-US"/>
        </w:rPr>
        <w:t xml:space="preserve">. </w:t>
      </w:r>
    </w:p>
    <w:p w14:paraId="77E3C481" w14:textId="77777777" w:rsidR="000A6081" w:rsidRPr="000A6081" w:rsidRDefault="000A6081" w:rsidP="000A6081">
      <w:pPr>
        <w:autoSpaceDE w:val="0"/>
        <w:autoSpaceDN w:val="0"/>
        <w:adjustRightInd w:val="0"/>
        <w:ind w:firstLine="709"/>
        <w:jc w:val="both"/>
        <w:rPr>
          <w:rStyle w:val="FontStyle103"/>
          <w:sz w:val="24"/>
          <w:szCs w:val="24"/>
          <w:lang w:eastAsia="en-US"/>
        </w:rPr>
      </w:pPr>
    </w:p>
    <w:p w14:paraId="579C9924" w14:textId="77777777" w:rsidR="00D67C76" w:rsidRPr="00E3482E" w:rsidRDefault="00D67C76" w:rsidP="00D67C76">
      <w:pPr>
        <w:ind w:firstLine="709"/>
        <w:jc w:val="both"/>
        <w:rPr>
          <w:b/>
        </w:rPr>
      </w:pPr>
      <w:r>
        <w:rPr>
          <w:b/>
        </w:rPr>
        <w:t xml:space="preserve">2. </w:t>
      </w:r>
      <w:r w:rsidRPr="00E3482E">
        <w:rPr>
          <w:b/>
        </w:rPr>
        <w:t>Плановые значения показателей</w:t>
      </w:r>
      <w:r>
        <w:rPr>
          <w:b/>
        </w:rPr>
        <w:t xml:space="preserve"> надежности,</w:t>
      </w:r>
      <w:r w:rsidRPr="00E3482E">
        <w:rPr>
          <w:b/>
        </w:rPr>
        <w:t xml:space="preserve"> качества</w:t>
      </w:r>
      <w:r>
        <w:rPr>
          <w:b/>
        </w:rPr>
        <w:t xml:space="preserve"> </w:t>
      </w:r>
      <w:r w:rsidRPr="00E3482E">
        <w:rPr>
          <w:b/>
        </w:rPr>
        <w:t xml:space="preserve">и </w:t>
      </w:r>
      <w:r w:rsidRPr="00D76981">
        <w:rPr>
          <w:b/>
        </w:rPr>
        <w:t xml:space="preserve">энергетической эффективности </w:t>
      </w:r>
      <w:r w:rsidRPr="00E3482E">
        <w:rPr>
          <w:b/>
        </w:rPr>
        <w:t>объектов централизованн</w:t>
      </w:r>
      <w:r>
        <w:rPr>
          <w:b/>
        </w:rPr>
        <w:t>ых систем водоотведения</w:t>
      </w:r>
    </w:p>
    <w:p w14:paraId="2DABCDED" w14:textId="77777777" w:rsidR="00D67C76" w:rsidRPr="006C1C0A" w:rsidRDefault="00D67C76" w:rsidP="00D67C76">
      <w:pPr>
        <w:tabs>
          <w:tab w:val="left" w:pos="1080"/>
        </w:tabs>
        <w:ind w:left="1260"/>
        <w:jc w:val="both"/>
        <w:rPr>
          <w:color w:val="FF0000"/>
        </w:rPr>
      </w:pP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5043"/>
        <w:gridCol w:w="708"/>
        <w:gridCol w:w="1005"/>
        <w:gridCol w:w="1134"/>
        <w:gridCol w:w="1003"/>
      </w:tblGrid>
      <w:tr w:rsidR="00D67C76" w:rsidRPr="00001094" w14:paraId="24649DFD" w14:textId="77777777" w:rsidTr="00DC345B">
        <w:trPr>
          <w:trHeight w:val="154"/>
          <w:tblHeader/>
          <w:jc w:val="center"/>
        </w:trPr>
        <w:tc>
          <w:tcPr>
            <w:tcW w:w="486" w:type="dxa"/>
            <w:vMerge w:val="restart"/>
            <w:noWrap/>
            <w:vAlign w:val="center"/>
          </w:tcPr>
          <w:p w14:paraId="3307BA64" w14:textId="77777777" w:rsidR="00D67C76" w:rsidRPr="00001094" w:rsidRDefault="00D67C76" w:rsidP="00DC345B">
            <w:pPr>
              <w:jc w:val="center"/>
            </w:pPr>
            <w:r w:rsidRPr="00001094">
              <w:t>№</w:t>
            </w:r>
          </w:p>
          <w:p w14:paraId="4A865822" w14:textId="77777777" w:rsidR="00D67C76" w:rsidRPr="00001094" w:rsidRDefault="00D67C76" w:rsidP="00DC345B">
            <w:pPr>
              <w:jc w:val="center"/>
            </w:pPr>
            <w:r w:rsidRPr="00001094">
              <w:t>п/п</w:t>
            </w:r>
          </w:p>
        </w:tc>
        <w:tc>
          <w:tcPr>
            <w:tcW w:w="5043" w:type="dxa"/>
            <w:vMerge w:val="restart"/>
            <w:noWrap/>
            <w:vAlign w:val="center"/>
          </w:tcPr>
          <w:p w14:paraId="1EEFE6F9" w14:textId="77777777" w:rsidR="00D67C76" w:rsidRPr="00001094" w:rsidRDefault="00D67C76" w:rsidP="00DC345B">
            <w:pPr>
              <w:ind w:right="-391"/>
              <w:jc w:val="center"/>
            </w:pPr>
            <w:r>
              <w:t>Наименование п</w:t>
            </w:r>
            <w:r w:rsidRPr="00001094">
              <w:t>оказател</w:t>
            </w:r>
            <w:r>
              <w:t>ей</w:t>
            </w:r>
          </w:p>
        </w:tc>
        <w:tc>
          <w:tcPr>
            <w:tcW w:w="708" w:type="dxa"/>
            <w:vMerge w:val="restart"/>
            <w:vAlign w:val="center"/>
          </w:tcPr>
          <w:p w14:paraId="747C9108" w14:textId="77777777" w:rsidR="00D67C76" w:rsidRPr="00001094" w:rsidRDefault="00D67C76" w:rsidP="00DC345B">
            <w:pPr>
              <w:ind w:left="-108" w:right="-108"/>
              <w:jc w:val="center"/>
            </w:pPr>
            <w:r w:rsidRPr="00001094">
              <w:t>Ед</w:t>
            </w:r>
            <w:r>
              <w:t>.</w:t>
            </w:r>
            <w:r w:rsidRPr="00001094">
              <w:t xml:space="preserve"> </w:t>
            </w:r>
            <w:proofErr w:type="spellStart"/>
            <w:r w:rsidRPr="00001094">
              <w:t>измер</w:t>
            </w:r>
            <w:proofErr w:type="spellEnd"/>
            <w:r>
              <w:t>.</w:t>
            </w:r>
          </w:p>
        </w:tc>
        <w:tc>
          <w:tcPr>
            <w:tcW w:w="3142" w:type="dxa"/>
            <w:gridSpan w:val="3"/>
          </w:tcPr>
          <w:p w14:paraId="69D4D10C" w14:textId="77777777" w:rsidR="00D67C76" w:rsidRPr="00001094" w:rsidRDefault="00D67C76" w:rsidP="00DC345B">
            <w:pPr>
              <w:tabs>
                <w:tab w:val="left" w:pos="0"/>
              </w:tabs>
              <w:jc w:val="center"/>
            </w:pPr>
            <w:r w:rsidRPr="00001094">
              <w:t xml:space="preserve">Величина показателя, </w:t>
            </w:r>
            <w:r>
              <w:t xml:space="preserve">по годам </w:t>
            </w:r>
            <w:r w:rsidRPr="008535FC">
              <w:rPr>
                <w:b/>
              </w:rPr>
              <w:t>*</w:t>
            </w:r>
          </w:p>
        </w:tc>
      </w:tr>
      <w:tr w:rsidR="00D67C76" w:rsidRPr="00001094" w14:paraId="1B5F3EF4" w14:textId="77777777" w:rsidTr="00DC345B">
        <w:trPr>
          <w:trHeight w:val="154"/>
          <w:tblHeader/>
          <w:jc w:val="center"/>
        </w:trPr>
        <w:tc>
          <w:tcPr>
            <w:tcW w:w="486" w:type="dxa"/>
            <w:vMerge/>
            <w:vAlign w:val="center"/>
          </w:tcPr>
          <w:p w14:paraId="430DCA94" w14:textId="77777777" w:rsidR="00D67C76" w:rsidRPr="00001094" w:rsidRDefault="00D67C76" w:rsidP="00DC345B"/>
        </w:tc>
        <w:tc>
          <w:tcPr>
            <w:tcW w:w="5043" w:type="dxa"/>
            <w:vMerge/>
            <w:vAlign w:val="center"/>
          </w:tcPr>
          <w:p w14:paraId="0321572D" w14:textId="77777777" w:rsidR="00D67C76" w:rsidRPr="00001094" w:rsidRDefault="00D67C76" w:rsidP="00DC345B"/>
        </w:tc>
        <w:tc>
          <w:tcPr>
            <w:tcW w:w="708" w:type="dxa"/>
            <w:vMerge/>
            <w:vAlign w:val="center"/>
          </w:tcPr>
          <w:p w14:paraId="311A10CC" w14:textId="77777777" w:rsidR="00D67C76" w:rsidRPr="00001094" w:rsidRDefault="00D67C76" w:rsidP="00DC345B"/>
        </w:tc>
        <w:tc>
          <w:tcPr>
            <w:tcW w:w="1005" w:type="dxa"/>
            <w:noWrap/>
            <w:vAlign w:val="center"/>
          </w:tcPr>
          <w:p w14:paraId="50032579" w14:textId="77777777" w:rsidR="00D67C76" w:rsidRPr="00001094" w:rsidRDefault="00D67C76" w:rsidP="00DC345B">
            <w:pPr>
              <w:ind w:left="-131" w:right="-134"/>
              <w:jc w:val="center"/>
            </w:pPr>
            <w:r w:rsidRPr="00001094">
              <w:t>20</w:t>
            </w:r>
            <w:r>
              <w:t xml:space="preserve">25 </w:t>
            </w:r>
          </w:p>
        </w:tc>
        <w:tc>
          <w:tcPr>
            <w:tcW w:w="1134" w:type="dxa"/>
            <w:noWrap/>
            <w:vAlign w:val="center"/>
          </w:tcPr>
          <w:p w14:paraId="23C168C1" w14:textId="77777777" w:rsidR="00D67C76" w:rsidRPr="00001094" w:rsidRDefault="00D67C76" w:rsidP="00DC345B">
            <w:pPr>
              <w:ind w:left="-131" w:right="-134"/>
              <w:jc w:val="center"/>
            </w:pPr>
            <w:r w:rsidRPr="00001094">
              <w:t>202</w:t>
            </w:r>
            <w:r>
              <w:t xml:space="preserve">6 </w:t>
            </w:r>
          </w:p>
        </w:tc>
        <w:tc>
          <w:tcPr>
            <w:tcW w:w="1003" w:type="dxa"/>
            <w:noWrap/>
            <w:vAlign w:val="center"/>
          </w:tcPr>
          <w:p w14:paraId="4DDC66C4" w14:textId="77777777" w:rsidR="00D67C76" w:rsidRPr="00001094" w:rsidRDefault="00D67C76" w:rsidP="00DC345B">
            <w:pPr>
              <w:ind w:left="-131" w:right="-134"/>
              <w:jc w:val="center"/>
            </w:pPr>
            <w:r w:rsidRPr="00001094">
              <w:t>202</w:t>
            </w:r>
            <w:r>
              <w:t>7</w:t>
            </w:r>
          </w:p>
        </w:tc>
      </w:tr>
      <w:tr w:rsidR="00D67C76" w:rsidRPr="00001094" w14:paraId="0BD9BC61" w14:textId="77777777" w:rsidTr="00DC345B">
        <w:trPr>
          <w:trHeight w:val="164"/>
          <w:jc w:val="center"/>
        </w:trPr>
        <w:tc>
          <w:tcPr>
            <w:tcW w:w="486" w:type="dxa"/>
            <w:noWrap/>
            <w:vAlign w:val="center"/>
          </w:tcPr>
          <w:p w14:paraId="2FFED0A3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 w:rsidRPr="00001094">
              <w:rPr>
                <w:b/>
                <w:bCs/>
              </w:rPr>
              <w:t>1.</w:t>
            </w:r>
          </w:p>
        </w:tc>
        <w:tc>
          <w:tcPr>
            <w:tcW w:w="5043" w:type="dxa"/>
            <w:noWrap/>
            <w:vAlign w:val="center"/>
          </w:tcPr>
          <w:p w14:paraId="5D96C751" w14:textId="77777777" w:rsidR="00D67C76" w:rsidRPr="00001094" w:rsidRDefault="00D67C76" w:rsidP="00DC345B">
            <w:pPr>
              <w:rPr>
                <w:b/>
                <w:bCs/>
              </w:rPr>
            </w:pPr>
            <w:r w:rsidRPr="00001094">
              <w:rPr>
                <w:b/>
                <w:bCs/>
              </w:rPr>
              <w:t>Показатели качества системы водо</w:t>
            </w:r>
            <w:r>
              <w:rPr>
                <w:b/>
                <w:bCs/>
              </w:rPr>
              <w:t>отвед</w:t>
            </w:r>
            <w:r w:rsidRPr="00001094">
              <w:rPr>
                <w:b/>
                <w:bCs/>
              </w:rPr>
              <w:t>ения</w:t>
            </w:r>
          </w:p>
        </w:tc>
        <w:tc>
          <w:tcPr>
            <w:tcW w:w="708" w:type="dxa"/>
            <w:noWrap/>
            <w:vAlign w:val="center"/>
          </w:tcPr>
          <w:p w14:paraId="7C6960EA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 w:rsidRPr="00001094">
              <w:rPr>
                <w:b/>
                <w:bCs/>
              </w:rPr>
              <w:t> </w:t>
            </w:r>
          </w:p>
        </w:tc>
        <w:tc>
          <w:tcPr>
            <w:tcW w:w="1005" w:type="dxa"/>
            <w:noWrap/>
            <w:vAlign w:val="center"/>
          </w:tcPr>
          <w:p w14:paraId="71B7DFD3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 w:rsidRPr="00001094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3612945E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 w:rsidRPr="00001094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vAlign w:val="center"/>
          </w:tcPr>
          <w:p w14:paraId="01D2B797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 w:rsidRPr="00001094">
              <w:rPr>
                <w:b/>
                <w:bCs/>
              </w:rPr>
              <w:t> </w:t>
            </w:r>
          </w:p>
        </w:tc>
      </w:tr>
      <w:tr w:rsidR="00D67C76" w:rsidRPr="00001094" w14:paraId="29E4A7FC" w14:textId="77777777" w:rsidTr="00DC345B">
        <w:trPr>
          <w:trHeight w:val="798"/>
          <w:jc w:val="center"/>
        </w:trPr>
        <w:tc>
          <w:tcPr>
            <w:tcW w:w="486" w:type="dxa"/>
            <w:noWrap/>
            <w:vAlign w:val="center"/>
          </w:tcPr>
          <w:p w14:paraId="3B1C8246" w14:textId="77777777" w:rsidR="00D67C76" w:rsidRPr="00525482" w:rsidRDefault="00D67C76" w:rsidP="00DC345B">
            <w:pPr>
              <w:jc w:val="center"/>
              <w:rPr>
                <w:sz w:val="18"/>
                <w:szCs w:val="18"/>
              </w:rPr>
            </w:pPr>
            <w:r w:rsidRPr="00525482">
              <w:rPr>
                <w:sz w:val="18"/>
                <w:szCs w:val="18"/>
              </w:rPr>
              <w:t>1.1</w:t>
            </w:r>
          </w:p>
        </w:tc>
        <w:tc>
          <w:tcPr>
            <w:tcW w:w="5043" w:type="dxa"/>
            <w:vAlign w:val="center"/>
          </w:tcPr>
          <w:p w14:paraId="4FBE8844" w14:textId="77777777" w:rsidR="00D67C76" w:rsidRPr="00001094" w:rsidRDefault="00D67C76" w:rsidP="00DC345B">
            <w:pPr>
              <w:jc w:val="both"/>
            </w:pPr>
            <w:r w:rsidRPr="00F85DA4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8" w:type="dxa"/>
            <w:noWrap/>
            <w:vAlign w:val="center"/>
          </w:tcPr>
          <w:p w14:paraId="5B7E893E" w14:textId="77777777" w:rsidR="00D67C76" w:rsidRPr="00001094" w:rsidRDefault="00D67C76" w:rsidP="00DC345B">
            <w:pPr>
              <w:ind w:left="-117" w:right="-108"/>
              <w:jc w:val="center"/>
            </w:pPr>
            <w:r w:rsidRPr="00001094">
              <w:t>%</w:t>
            </w:r>
          </w:p>
        </w:tc>
        <w:tc>
          <w:tcPr>
            <w:tcW w:w="1005" w:type="dxa"/>
            <w:noWrap/>
            <w:vAlign w:val="center"/>
          </w:tcPr>
          <w:p w14:paraId="206408FC" w14:textId="77777777" w:rsidR="00D67C76" w:rsidRPr="00001094" w:rsidRDefault="00D67C76" w:rsidP="00DC345B">
            <w:pPr>
              <w:jc w:val="center"/>
            </w:pPr>
            <w:r>
              <w:t>0</w:t>
            </w:r>
          </w:p>
        </w:tc>
        <w:tc>
          <w:tcPr>
            <w:tcW w:w="1134" w:type="dxa"/>
            <w:noWrap/>
            <w:vAlign w:val="center"/>
          </w:tcPr>
          <w:p w14:paraId="38B96FE2" w14:textId="77777777" w:rsidR="00D67C76" w:rsidRPr="00001094" w:rsidRDefault="00D67C76" w:rsidP="00DC345B">
            <w:pPr>
              <w:jc w:val="center"/>
            </w:pPr>
            <w:r>
              <w:t>0</w:t>
            </w:r>
          </w:p>
        </w:tc>
        <w:tc>
          <w:tcPr>
            <w:tcW w:w="1003" w:type="dxa"/>
            <w:noWrap/>
            <w:vAlign w:val="center"/>
          </w:tcPr>
          <w:p w14:paraId="3D05FDC1" w14:textId="77777777" w:rsidR="00D67C76" w:rsidRPr="00001094" w:rsidRDefault="00D67C76" w:rsidP="00DC345B">
            <w:pPr>
              <w:jc w:val="center"/>
            </w:pPr>
            <w:r>
              <w:t>0</w:t>
            </w:r>
          </w:p>
        </w:tc>
      </w:tr>
      <w:tr w:rsidR="00D67C76" w:rsidRPr="00001094" w14:paraId="24FE0193" w14:textId="77777777" w:rsidTr="00DC345B">
        <w:trPr>
          <w:trHeight w:val="217"/>
          <w:jc w:val="center"/>
        </w:trPr>
        <w:tc>
          <w:tcPr>
            <w:tcW w:w="486" w:type="dxa"/>
            <w:noWrap/>
            <w:vAlign w:val="center"/>
          </w:tcPr>
          <w:p w14:paraId="440D4457" w14:textId="77777777" w:rsidR="00D67C76" w:rsidRPr="00525482" w:rsidRDefault="00D67C76" w:rsidP="00DC345B">
            <w:pPr>
              <w:jc w:val="center"/>
              <w:rPr>
                <w:sz w:val="18"/>
                <w:szCs w:val="18"/>
              </w:rPr>
            </w:pPr>
            <w:r w:rsidRPr="00525482">
              <w:rPr>
                <w:sz w:val="18"/>
                <w:szCs w:val="18"/>
              </w:rPr>
              <w:t>1.2</w:t>
            </w:r>
          </w:p>
        </w:tc>
        <w:tc>
          <w:tcPr>
            <w:tcW w:w="5043" w:type="dxa"/>
            <w:vAlign w:val="center"/>
          </w:tcPr>
          <w:p w14:paraId="4C03969F" w14:textId="77777777" w:rsidR="00D67C76" w:rsidRPr="0072599E" w:rsidRDefault="00D67C76" w:rsidP="00DC345B">
            <w:pPr>
              <w:jc w:val="both"/>
            </w:pPr>
            <w:r w:rsidRPr="00F85DA4">
              <w:t>доля поверхностных сточных вод, не подвергающихся очистке, в общем объёме повер</w:t>
            </w:r>
            <w:r>
              <w:t>х</w:t>
            </w:r>
            <w:r w:rsidRPr="00F85DA4">
              <w:t>ностных сточных вод, принимаемых в централизованную ливневую систему водоотведения</w:t>
            </w:r>
          </w:p>
        </w:tc>
        <w:tc>
          <w:tcPr>
            <w:tcW w:w="708" w:type="dxa"/>
            <w:noWrap/>
            <w:vAlign w:val="center"/>
          </w:tcPr>
          <w:p w14:paraId="40B62382" w14:textId="77777777" w:rsidR="00D67C76" w:rsidRPr="00001094" w:rsidRDefault="00D67C76" w:rsidP="00DC345B">
            <w:pPr>
              <w:ind w:left="-117" w:right="-108"/>
              <w:jc w:val="center"/>
              <w:rPr>
                <w:b/>
                <w:bCs/>
              </w:rPr>
            </w:pPr>
            <w:r w:rsidRPr="00001094">
              <w:t>%</w:t>
            </w:r>
          </w:p>
        </w:tc>
        <w:tc>
          <w:tcPr>
            <w:tcW w:w="1005" w:type="dxa"/>
            <w:noWrap/>
            <w:vAlign w:val="center"/>
          </w:tcPr>
          <w:p w14:paraId="267D1296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1134" w:type="dxa"/>
            <w:noWrap/>
            <w:vAlign w:val="center"/>
          </w:tcPr>
          <w:p w14:paraId="273ECE99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1003" w:type="dxa"/>
            <w:noWrap/>
            <w:vAlign w:val="center"/>
          </w:tcPr>
          <w:p w14:paraId="2F888FB6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D67C76" w:rsidRPr="00001094" w14:paraId="7BECA057" w14:textId="77777777" w:rsidTr="00DC345B">
        <w:trPr>
          <w:trHeight w:val="217"/>
          <w:jc w:val="center"/>
        </w:trPr>
        <w:tc>
          <w:tcPr>
            <w:tcW w:w="486" w:type="dxa"/>
            <w:noWrap/>
            <w:vAlign w:val="center"/>
          </w:tcPr>
          <w:p w14:paraId="3F8F30AE" w14:textId="77777777" w:rsidR="00D67C76" w:rsidRPr="00525482" w:rsidRDefault="00D67C76" w:rsidP="00DC345B">
            <w:pPr>
              <w:jc w:val="center"/>
              <w:rPr>
                <w:sz w:val="18"/>
                <w:szCs w:val="18"/>
              </w:rPr>
            </w:pPr>
            <w:r w:rsidRPr="0052548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043" w:type="dxa"/>
            <w:vAlign w:val="center"/>
          </w:tcPr>
          <w:p w14:paraId="734B599A" w14:textId="77777777" w:rsidR="00D67C76" w:rsidRPr="0072599E" w:rsidRDefault="00D67C76" w:rsidP="00DC345B">
            <w:pPr>
              <w:jc w:val="both"/>
            </w:pPr>
            <w:r w:rsidRPr="0072599E">
              <w:t>доля проб сточных вод, не соответствующих установленным нормативам допустимых сбросов, лимитам на сбросы по централизованной общесплавной (бытовой) системе водоотведения</w:t>
            </w:r>
          </w:p>
        </w:tc>
        <w:tc>
          <w:tcPr>
            <w:tcW w:w="708" w:type="dxa"/>
            <w:noWrap/>
            <w:vAlign w:val="center"/>
          </w:tcPr>
          <w:p w14:paraId="2CB95358" w14:textId="77777777" w:rsidR="00D67C76" w:rsidRPr="00001094" w:rsidRDefault="00D67C76" w:rsidP="00DC345B">
            <w:pPr>
              <w:ind w:left="-117" w:right="-108"/>
              <w:jc w:val="center"/>
              <w:rPr>
                <w:b/>
                <w:bCs/>
              </w:rPr>
            </w:pPr>
            <w:r w:rsidRPr="00001094">
              <w:t>%</w:t>
            </w:r>
          </w:p>
        </w:tc>
        <w:tc>
          <w:tcPr>
            <w:tcW w:w="1005" w:type="dxa"/>
            <w:noWrap/>
            <w:vAlign w:val="center"/>
          </w:tcPr>
          <w:p w14:paraId="5CBF2E1C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1134" w:type="dxa"/>
            <w:noWrap/>
            <w:vAlign w:val="center"/>
          </w:tcPr>
          <w:p w14:paraId="2D58CB87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1003" w:type="dxa"/>
            <w:noWrap/>
            <w:vAlign w:val="center"/>
          </w:tcPr>
          <w:p w14:paraId="4284CE56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D67C76" w:rsidRPr="00001094" w14:paraId="1B788B6D" w14:textId="77777777" w:rsidTr="00DC345B">
        <w:trPr>
          <w:trHeight w:val="217"/>
          <w:jc w:val="center"/>
        </w:trPr>
        <w:tc>
          <w:tcPr>
            <w:tcW w:w="486" w:type="dxa"/>
            <w:noWrap/>
            <w:vAlign w:val="center"/>
          </w:tcPr>
          <w:p w14:paraId="3FD02769" w14:textId="77777777" w:rsidR="00D67C76" w:rsidRPr="00F85DA4" w:rsidRDefault="00D67C76" w:rsidP="00DC345B">
            <w:pPr>
              <w:jc w:val="center"/>
              <w:rPr>
                <w:sz w:val="18"/>
                <w:szCs w:val="18"/>
              </w:rPr>
            </w:pPr>
            <w:r w:rsidRPr="00F85DA4">
              <w:rPr>
                <w:sz w:val="18"/>
                <w:szCs w:val="18"/>
              </w:rPr>
              <w:t>1.4</w:t>
            </w:r>
          </w:p>
        </w:tc>
        <w:tc>
          <w:tcPr>
            <w:tcW w:w="5043" w:type="dxa"/>
            <w:vAlign w:val="center"/>
          </w:tcPr>
          <w:p w14:paraId="2F84C016" w14:textId="77777777" w:rsidR="00D67C76" w:rsidRPr="00F85DA4" w:rsidRDefault="00D67C76" w:rsidP="00DC345B">
            <w:pPr>
              <w:jc w:val="both"/>
            </w:pPr>
            <w:r w:rsidRPr="00F85DA4">
              <w:t>доля проб сточных вод, не соответствующих установленным нормативам допустимых сбросов, лимитам на сбросы по централизованной ливневой системе</w:t>
            </w:r>
          </w:p>
        </w:tc>
        <w:tc>
          <w:tcPr>
            <w:tcW w:w="708" w:type="dxa"/>
            <w:noWrap/>
            <w:vAlign w:val="center"/>
          </w:tcPr>
          <w:p w14:paraId="12C9D6C6" w14:textId="77777777" w:rsidR="00D67C76" w:rsidRPr="00001094" w:rsidRDefault="00D67C76" w:rsidP="00DC345B">
            <w:pPr>
              <w:ind w:left="-117" w:right="-108"/>
              <w:jc w:val="center"/>
              <w:rPr>
                <w:b/>
                <w:bCs/>
              </w:rPr>
            </w:pPr>
            <w:r w:rsidRPr="00001094">
              <w:t>%</w:t>
            </w:r>
          </w:p>
        </w:tc>
        <w:tc>
          <w:tcPr>
            <w:tcW w:w="1005" w:type="dxa"/>
            <w:noWrap/>
            <w:vAlign w:val="center"/>
          </w:tcPr>
          <w:p w14:paraId="6441280B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1134" w:type="dxa"/>
            <w:noWrap/>
            <w:vAlign w:val="center"/>
          </w:tcPr>
          <w:p w14:paraId="32AA1E17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1003" w:type="dxa"/>
            <w:noWrap/>
            <w:vAlign w:val="center"/>
          </w:tcPr>
          <w:p w14:paraId="43512801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D67C76" w:rsidRPr="00001094" w14:paraId="567D715D" w14:textId="77777777" w:rsidTr="00DC345B">
        <w:trPr>
          <w:trHeight w:val="217"/>
          <w:jc w:val="center"/>
        </w:trPr>
        <w:tc>
          <w:tcPr>
            <w:tcW w:w="486" w:type="dxa"/>
            <w:noWrap/>
            <w:vAlign w:val="center"/>
          </w:tcPr>
          <w:p w14:paraId="7A899F00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Pr="00001094">
              <w:rPr>
                <w:b/>
                <w:bCs/>
              </w:rPr>
              <w:t>.</w:t>
            </w:r>
          </w:p>
        </w:tc>
        <w:tc>
          <w:tcPr>
            <w:tcW w:w="5043" w:type="dxa"/>
            <w:vAlign w:val="center"/>
          </w:tcPr>
          <w:p w14:paraId="0CA5AB01" w14:textId="77777777" w:rsidR="00D67C76" w:rsidRPr="00001094" w:rsidRDefault="00D67C76" w:rsidP="00DC345B">
            <w:pPr>
              <w:rPr>
                <w:b/>
                <w:bCs/>
              </w:rPr>
            </w:pPr>
            <w:r w:rsidRPr="00001094">
              <w:rPr>
                <w:b/>
                <w:bCs/>
              </w:rPr>
              <w:t>Показатели надежности и бесперебойности системы водоотведения</w:t>
            </w:r>
          </w:p>
        </w:tc>
        <w:tc>
          <w:tcPr>
            <w:tcW w:w="708" w:type="dxa"/>
            <w:noWrap/>
            <w:vAlign w:val="center"/>
          </w:tcPr>
          <w:p w14:paraId="4A9DFD56" w14:textId="77777777" w:rsidR="00D67C76" w:rsidRPr="00001094" w:rsidRDefault="00D67C76" w:rsidP="00DC345B">
            <w:pPr>
              <w:ind w:left="-117" w:right="-108"/>
              <w:jc w:val="center"/>
              <w:rPr>
                <w:b/>
                <w:bCs/>
              </w:rPr>
            </w:pPr>
            <w:r w:rsidRPr="00001094">
              <w:rPr>
                <w:b/>
                <w:bCs/>
              </w:rPr>
              <w:t> </w:t>
            </w:r>
          </w:p>
        </w:tc>
        <w:tc>
          <w:tcPr>
            <w:tcW w:w="1005" w:type="dxa"/>
            <w:noWrap/>
            <w:vAlign w:val="center"/>
          </w:tcPr>
          <w:p w14:paraId="2A0C9A05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 w:rsidRPr="00001094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407D7A1F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 w:rsidRPr="00001094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vAlign w:val="center"/>
          </w:tcPr>
          <w:p w14:paraId="28C2DBF8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 w:rsidRPr="00001094">
              <w:rPr>
                <w:b/>
                <w:bCs/>
              </w:rPr>
              <w:t> </w:t>
            </w:r>
          </w:p>
        </w:tc>
      </w:tr>
      <w:tr w:rsidR="00D67C76" w:rsidRPr="00001094" w14:paraId="15A65E77" w14:textId="77777777" w:rsidTr="00DC345B">
        <w:trPr>
          <w:trHeight w:val="309"/>
          <w:jc w:val="center"/>
        </w:trPr>
        <w:tc>
          <w:tcPr>
            <w:tcW w:w="486" w:type="dxa"/>
            <w:noWrap/>
            <w:vAlign w:val="center"/>
          </w:tcPr>
          <w:p w14:paraId="2572E670" w14:textId="77777777" w:rsidR="00D67C76" w:rsidRPr="00001094" w:rsidRDefault="00D67C76" w:rsidP="00DC345B">
            <w:pPr>
              <w:jc w:val="center"/>
            </w:pPr>
            <w:r>
              <w:t>2</w:t>
            </w:r>
            <w:r w:rsidRPr="00001094">
              <w:t>.1</w:t>
            </w:r>
          </w:p>
        </w:tc>
        <w:tc>
          <w:tcPr>
            <w:tcW w:w="5043" w:type="dxa"/>
            <w:vAlign w:val="center"/>
          </w:tcPr>
          <w:p w14:paraId="43FF0E82" w14:textId="77777777" w:rsidR="00D67C76" w:rsidRPr="00C57C80" w:rsidRDefault="00D67C76" w:rsidP="00DC345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8" w:type="dxa"/>
            <w:noWrap/>
            <w:vAlign w:val="center"/>
          </w:tcPr>
          <w:p w14:paraId="2ADC776E" w14:textId="77777777" w:rsidR="00D67C76" w:rsidRPr="00001094" w:rsidRDefault="00D67C76" w:rsidP="00DC345B">
            <w:pPr>
              <w:ind w:left="-117" w:right="-108"/>
              <w:jc w:val="center"/>
            </w:pPr>
            <w:r w:rsidRPr="00001094">
              <w:t>ед./км</w:t>
            </w:r>
          </w:p>
        </w:tc>
        <w:tc>
          <w:tcPr>
            <w:tcW w:w="1005" w:type="dxa"/>
            <w:noWrap/>
            <w:vAlign w:val="center"/>
          </w:tcPr>
          <w:p w14:paraId="66DE8782" w14:textId="77777777" w:rsidR="00D67C76" w:rsidRDefault="00D67C76" w:rsidP="00DC345B">
            <w:pPr>
              <w:jc w:val="center"/>
            </w:pPr>
            <w:r>
              <w:t>0,241</w:t>
            </w:r>
          </w:p>
        </w:tc>
        <w:tc>
          <w:tcPr>
            <w:tcW w:w="1134" w:type="dxa"/>
            <w:noWrap/>
            <w:vAlign w:val="center"/>
          </w:tcPr>
          <w:p w14:paraId="02016A2F" w14:textId="77777777" w:rsidR="00D67C76" w:rsidRDefault="00D67C76" w:rsidP="00DC345B">
            <w:pPr>
              <w:jc w:val="center"/>
            </w:pPr>
            <w:r>
              <w:t>0,120</w:t>
            </w:r>
          </w:p>
        </w:tc>
        <w:tc>
          <w:tcPr>
            <w:tcW w:w="1003" w:type="dxa"/>
            <w:noWrap/>
            <w:vAlign w:val="center"/>
          </w:tcPr>
          <w:p w14:paraId="0B534C64" w14:textId="77777777" w:rsidR="00D67C76" w:rsidRDefault="00D67C76" w:rsidP="00DC345B">
            <w:pPr>
              <w:jc w:val="center"/>
            </w:pPr>
            <w:r>
              <w:t>0,120</w:t>
            </w:r>
          </w:p>
        </w:tc>
      </w:tr>
      <w:tr w:rsidR="00D67C76" w:rsidRPr="00001094" w14:paraId="11B7413A" w14:textId="77777777" w:rsidTr="00DC345B">
        <w:trPr>
          <w:trHeight w:val="402"/>
          <w:jc w:val="center"/>
        </w:trPr>
        <w:tc>
          <w:tcPr>
            <w:tcW w:w="486" w:type="dxa"/>
            <w:noWrap/>
            <w:vAlign w:val="center"/>
          </w:tcPr>
          <w:p w14:paraId="2A82C64D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01094">
              <w:rPr>
                <w:b/>
                <w:bCs/>
              </w:rPr>
              <w:t>.</w:t>
            </w:r>
          </w:p>
        </w:tc>
        <w:tc>
          <w:tcPr>
            <w:tcW w:w="5043" w:type="dxa"/>
            <w:vAlign w:val="center"/>
          </w:tcPr>
          <w:p w14:paraId="75FE42B6" w14:textId="77777777" w:rsidR="00D67C76" w:rsidRPr="00001094" w:rsidRDefault="00D67C76" w:rsidP="00DC345B">
            <w:pPr>
              <w:rPr>
                <w:b/>
                <w:bCs/>
              </w:rPr>
            </w:pPr>
            <w:r w:rsidRPr="00001094">
              <w:rPr>
                <w:b/>
                <w:bCs/>
              </w:rPr>
              <w:t>Показатели энергетической эффективности системы водоотведения</w:t>
            </w:r>
          </w:p>
        </w:tc>
        <w:tc>
          <w:tcPr>
            <w:tcW w:w="708" w:type="dxa"/>
            <w:noWrap/>
            <w:vAlign w:val="center"/>
          </w:tcPr>
          <w:p w14:paraId="3652344B" w14:textId="77777777" w:rsidR="00D67C76" w:rsidRPr="00001094" w:rsidRDefault="00D67C76" w:rsidP="00DC345B">
            <w:pPr>
              <w:ind w:left="-117" w:right="-108"/>
              <w:jc w:val="center"/>
              <w:rPr>
                <w:b/>
                <w:bCs/>
              </w:rPr>
            </w:pPr>
            <w:r w:rsidRPr="00001094">
              <w:rPr>
                <w:b/>
                <w:bCs/>
              </w:rPr>
              <w:t> </w:t>
            </w:r>
          </w:p>
        </w:tc>
        <w:tc>
          <w:tcPr>
            <w:tcW w:w="1005" w:type="dxa"/>
            <w:noWrap/>
            <w:vAlign w:val="center"/>
          </w:tcPr>
          <w:p w14:paraId="0AAD0055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 w:rsidRPr="00001094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29F2839D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 w:rsidRPr="00001094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vAlign w:val="center"/>
          </w:tcPr>
          <w:p w14:paraId="57AFE37E" w14:textId="77777777" w:rsidR="00D67C76" w:rsidRPr="00001094" w:rsidRDefault="00D67C76" w:rsidP="00DC345B">
            <w:pPr>
              <w:jc w:val="center"/>
              <w:rPr>
                <w:b/>
                <w:bCs/>
              </w:rPr>
            </w:pPr>
            <w:r w:rsidRPr="00001094">
              <w:rPr>
                <w:b/>
                <w:bCs/>
              </w:rPr>
              <w:t> </w:t>
            </w:r>
          </w:p>
        </w:tc>
      </w:tr>
      <w:tr w:rsidR="00D67C76" w:rsidRPr="00001094" w14:paraId="4F4E1BBD" w14:textId="77777777" w:rsidTr="00DC345B">
        <w:trPr>
          <w:trHeight w:val="798"/>
          <w:jc w:val="center"/>
        </w:trPr>
        <w:tc>
          <w:tcPr>
            <w:tcW w:w="486" w:type="dxa"/>
            <w:noWrap/>
            <w:vAlign w:val="center"/>
          </w:tcPr>
          <w:p w14:paraId="3E4E097D" w14:textId="77777777" w:rsidR="00D67C76" w:rsidRPr="00001094" w:rsidRDefault="00D67C76" w:rsidP="00DC345B">
            <w:pPr>
              <w:jc w:val="center"/>
            </w:pPr>
            <w:r>
              <w:t>3</w:t>
            </w:r>
            <w:r w:rsidRPr="00001094">
              <w:t>.1</w:t>
            </w:r>
          </w:p>
        </w:tc>
        <w:tc>
          <w:tcPr>
            <w:tcW w:w="5043" w:type="dxa"/>
            <w:vAlign w:val="center"/>
          </w:tcPr>
          <w:p w14:paraId="52CEDBD2" w14:textId="77777777" w:rsidR="00D67C76" w:rsidRPr="00001094" w:rsidRDefault="00D67C76" w:rsidP="00DC345B">
            <w:pPr>
              <w:jc w:val="both"/>
            </w:pPr>
            <w:r w:rsidRPr="00001094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708" w:type="dxa"/>
            <w:noWrap/>
            <w:vAlign w:val="center"/>
          </w:tcPr>
          <w:p w14:paraId="64D3F834" w14:textId="77777777" w:rsidR="00D67C76" w:rsidRDefault="00D67C76" w:rsidP="00DC345B">
            <w:pPr>
              <w:ind w:left="-117" w:right="-108"/>
              <w:jc w:val="center"/>
            </w:pPr>
            <w:r w:rsidRPr="00001094">
              <w:t>кВт*ч/</w:t>
            </w:r>
          </w:p>
          <w:p w14:paraId="32E5D8D4" w14:textId="77777777" w:rsidR="00D67C76" w:rsidRPr="00001094" w:rsidRDefault="00D67C76" w:rsidP="00DC345B">
            <w:pPr>
              <w:ind w:left="-117" w:right="-108"/>
              <w:jc w:val="center"/>
            </w:pPr>
            <w:r w:rsidRPr="00001094">
              <w:t>куб. м</w:t>
            </w:r>
          </w:p>
        </w:tc>
        <w:tc>
          <w:tcPr>
            <w:tcW w:w="1005" w:type="dxa"/>
            <w:noWrap/>
            <w:vAlign w:val="center"/>
          </w:tcPr>
          <w:p w14:paraId="36BC131C" w14:textId="77777777" w:rsidR="00D67C76" w:rsidRPr="00001094" w:rsidRDefault="00D67C76" w:rsidP="00DC345B">
            <w:pPr>
              <w:jc w:val="center"/>
            </w:pPr>
            <w:r>
              <w:t>0,571</w:t>
            </w:r>
          </w:p>
        </w:tc>
        <w:tc>
          <w:tcPr>
            <w:tcW w:w="1134" w:type="dxa"/>
            <w:noWrap/>
            <w:vAlign w:val="center"/>
          </w:tcPr>
          <w:p w14:paraId="6835E7B2" w14:textId="77777777" w:rsidR="00D67C76" w:rsidRPr="00001094" w:rsidRDefault="00D67C76" w:rsidP="00DC345B">
            <w:pPr>
              <w:jc w:val="center"/>
            </w:pPr>
            <w:r w:rsidRPr="00B40DEC">
              <w:t>0,571</w:t>
            </w:r>
          </w:p>
        </w:tc>
        <w:tc>
          <w:tcPr>
            <w:tcW w:w="1003" w:type="dxa"/>
            <w:noWrap/>
            <w:vAlign w:val="center"/>
          </w:tcPr>
          <w:p w14:paraId="77067F49" w14:textId="77777777" w:rsidR="00D67C76" w:rsidRPr="00001094" w:rsidRDefault="00D67C76" w:rsidP="00DC345B">
            <w:pPr>
              <w:jc w:val="center"/>
            </w:pPr>
            <w:r w:rsidRPr="00B40DEC">
              <w:t>0,571</w:t>
            </w:r>
          </w:p>
        </w:tc>
      </w:tr>
      <w:tr w:rsidR="00D67C76" w:rsidRPr="00001094" w14:paraId="28EFF045" w14:textId="77777777" w:rsidTr="00DC345B">
        <w:trPr>
          <w:trHeight w:val="798"/>
          <w:jc w:val="center"/>
        </w:trPr>
        <w:tc>
          <w:tcPr>
            <w:tcW w:w="486" w:type="dxa"/>
            <w:noWrap/>
            <w:vAlign w:val="center"/>
          </w:tcPr>
          <w:p w14:paraId="028B0432" w14:textId="77777777" w:rsidR="00D67C76" w:rsidRPr="00001094" w:rsidRDefault="00D67C76" w:rsidP="00DC345B">
            <w:pPr>
              <w:jc w:val="center"/>
            </w:pPr>
            <w:r>
              <w:t>3</w:t>
            </w:r>
            <w:r w:rsidRPr="00001094">
              <w:t>.2</w:t>
            </w:r>
          </w:p>
        </w:tc>
        <w:tc>
          <w:tcPr>
            <w:tcW w:w="5043" w:type="dxa"/>
            <w:vAlign w:val="center"/>
          </w:tcPr>
          <w:p w14:paraId="2A2CA02C" w14:textId="77777777" w:rsidR="00D67C76" w:rsidRPr="00001094" w:rsidRDefault="00D67C76" w:rsidP="00DC345B">
            <w:pPr>
              <w:jc w:val="both"/>
            </w:pPr>
            <w:r w:rsidRPr="00001094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8" w:type="dxa"/>
            <w:noWrap/>
            <w:vAlign w:val="center"/>
          </w:tcPr>
          <w:p w14:paraId="0D097FB2" w14:textId="77777777" w:rsidR="00D67C76" w:rsidRDefault="00D67C76" w:rsidP="00DC345B">
            <w:pPr>
              <w:ind w:left="-117" w:right="-108"/>
              <w:jc w:val="center"/>
            </w:pPr>
            <w:r w:rsidRPr="00001094">
              <w:t>кВт*ч/</w:t>
            </w:r>
          </w:p>
          <w:p w14:paraId="407493A0" w14:textId="77777777" w:rsidR="00D67C76" w:rsidRPr="00001094" w:rsidRDefault="00D67C76" w:rsidP="00DC345B">
            <w:pPr>
              <w:ind w:left="-117" w:right="-108"/>
              <w:jc w:val="center"/>
            </w:pPr>
            <w:r w:rsidRPr="00001094">
              <w:t>куб. м</w:t>
            </w:r>
          </w:p>
        </w:tc>
        <w:tc>
          <w:tcPr>
            <w:tcW w:w="1005" w:type="dxa"/>
            <w:noWrap/>
            <w:vAlign w:val="center"/>
          </w:tcPr>
          <w:p w14:paraId="5350314C" w14:textId="77777777" w:rsidR="00D67C76" w:rsidRPr="00D752CA" w:rsidRDefault="00D67C76" w:rsidP="00DC345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0,124</w:t>
            </w:r>
          </w:p>
        </w:tc>
        <w:tc>
          <w:tcPr>
            <w:tcW w:w="1134" w:type="dxa"/>
            <w:noWrap/>
            <w:vAlign w:val="center"/>
          </w:tcPr>
          <w:p w14:paraId="46801816" w14:textId="77777777" w:rsidR="00D67C76" w:rsidRPr="00D752CA" w:rsidRDefault="00D67C76" w:rsidP="00DC345B">
            <w:pPr>
              <w:ind w:left="-83"/>
              <w:jc w:val="center"/>
              <w:rPr>
                <w:spacing w:val="-20"/>
              </w:rPr>
            </w:pPr>
            <w:r w:rsidRPr="00707462">
              <w:rPr>
                <w:spacing w:val="-20"/>
              </w:rPr>
              <w:t>0,124</w:t>
            </w:r>
          </w:p>
        </w:tc>
        <w:tc>
          <w:tcPr>
            <w:tcW w:w="1003" w:type="dxa"/>
            <w:noWrap/>
            <w:vAlign w:val="center"/>
          </w:tcPr>
          <w:p w14:paraId="3B28D7EA" w14:textId="77777777" w:rsidR="00D67C76" w:rsidRPr="00D752CA" w:rsidRDefault="00D67C76" w:rsidP="00DC345B">
            <w:pPr>
              <w:jc w:val="center"/>
              <w:rPr>
                <w:spacing w:val="-20"/>
              </w:rPr>
            </w:pPr>
            <w:r w:rsidRPr="00707462">
              <w:rPr>
                <w:spacing w:val="-20"/>
              </w:rPr>
              <w:t>0,124</w:t>
            </w:r>
          </w:p>
        </w:tc>
      </w:tr>
    </w:tbl>
    <w:p w14:paraId="17E14CC1" w14:textId="77777777" w:rsidR="00D67C76" w:rsidRPr="008B50CF" w:rsidRDefault="00D67C76" w:rsidP="00D67C76">
      <w:pPr>
        <w:tabs>
          <w:tab w:val="left" w:pos="0"/>
        </w:tabs>
        <w:jc w:val="both"/>
        <w:rPr>
          <w:sz w:val="8"/>
          <w:szCs w:val="8"/>
        </w:rPr>
      </w:pPr>
    </w:p>
    <w:p w14:paraId="394A38BE" w14:textId="77777777" w:rsidR="00D67C76" w:rsidRDefault="00D67C76" w:rsidP="00D67C76">
      <w:pPr>
        <w:pStyle w:val="12"/>
        <w:tabs>
          <w:tab w:val="left" w:pos="-5387"/>
        </w:tabs>
        <w:ind w:left="284" w:hanging="284"/>
        <w:jc w:val="both"/>
        <w:rPr>
          <w:sz w:val="24"/>
          <w:szCs w:val="24"/>
        </w:rPr>
      </w:pPr>
      <w:r w:rsidRPr="008535FC">
        <w:rPr>
          <w:b/>
        </w:rPr>
        <w:t>*</w:t>
      </w:r>
      <w:r w:rsidRPr="008535FC">
        <w:t xml:space="preserve">   значения показателей на период 20</w:t>
      </w:r>
      <w:r>
        <w:t>25</w:t>
      </w:r>
      <w:r w:rsidRPr="008535FC">
        <w:t>-20</w:t>
      </w:r>
      <w:r>
        <w:t>27</w:t>
      </w:r>
      <w:r w:rsidRPr="008535FC">
        <w:t xml:space="preserve"> гг. приведены </w:t>
      </w:r>
      <w:r w:rsidRPr="00033615">
        <w:t xml:space="preserve">согласно </w:t>
      </w:r>
      <w:r>
        <w:t>Приложению № 3 заключённого концессионного соглашения (Плановые значения показателей деятельности Концессионера в отношении объектов централизованных систем водоотведения п. Светлогорск, Туруханского района Красноярского края)</w:t>
      </w:r>
    </w:p>
    <w:p w14:paraId="274F75EC" w14:textId="77777777" w:rsidR="00D67C76" w:rsidRDefault="00D67C76" w:rsidP="000A6081">
      <w:pPr>
        <w:tabs>
          <w:tab w:val="left" w:pos="0"/>
        </w:tabs>
        <w:jc w:val="both"/>
        <w:rPr>
          <w:b/>
        </w:rPr>
      </w:pPr>
    </w:p>
    <w:p w14:paraId="2E6B9DD3" w14:textId="77777777" w:rsidR="00D67C76" w:rsidRDefault="00D67C76" w:rsidP="00D67C76">
      <w:pPr>
        <w:tabs>
          <w:tab w:val="left" w:pos="0"/>
        </w:tabs>
        <w:ind w:firstLine="709"/>
        <w:jc w:val="both"/>
        <w:rPr>
          <w:b/>
        </w:rPr>
      </w:pPr>
    </w:p>
    <w:p w14:paraId="71927F3E" w14:textId="0F5EAFC7" w:rsidR="00D67C76" w:rsidRDefault="00D67C76" w:rsidP="00D67C76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 xml:space="preserve">3. </w:t>
      </w:r>
      <w:r w:rsidRPr="00806A85">
        <w:rPr>
          <w:b/>
        </w:rPr>
        <w:t xml:space="preserve">Перечень мероприятий по </w:t>
      </w:r>
      <w:r>
        <w:rPr>
          <w:b/>
        </w:rPr>
        <w:t>реконструкции</w:t>
      </w:r>
      <w:r w:rsidRPr="00806A85">
        <w:rPr>
          <w:b/>
        </w:rPr>
        <w:t xml:space="preserve"> объектов</w:t>
      </w:r>
      <w:r>
        <w:rPr>
          <w:b/>
        </w:rPr>
        <w:t xml:space="preserve"> ц</w:t>
      </w:r>
      <w:r w:rsidRPr="00806A85">
        <w:rPr>
          <w:b/>
        </w:rPr>
        <w:t>ентрализованн</w:t>
      </w:r>
      <w:r>
        <w:rPr>
          <w:b/>
        </w:rPr>
        <w:t>ых систем</w:t>
      </w:r>
      <w:r w:rsidR="000A6081">
        <w:rPr>
          <w:b/>
        </w:rPr>
        <w:t xml:space="preserve"> </w:t>
      </w:r>
      <w:r>
        <w:rPr>
          <w:b/>
        </w:rPr>
        <w:t>водоотведения</w:t>
      </w:r>
    </w:p>
    <w:p w14:paraId="1C285454" w14:textId="77777777" w:rsidR="00D67C76" w:rsidRDefault="00D67C76" w:rsidP="00D67C76">
      <w:pPr>
        <w:pStyle w:val="TimesNewRoman"/>
        <w:numPr>
          <w:ilvl w:val="0"/>
          <w:numId w:val="22"/>
        </w:numPr>
        <w:tabs>
          <w:tab w:val="left" w:pos="993"/>
          <w:tab w:val="left" w:pos="1134"/>
        </w:tabs>
        <w:spacing w:before="0" w:line="276" w:lineRule="auto"/>
        <w:rPr>
          <w:lang w:val="ru-RU"/>
        </w:rPr>
      </w:pPr>
      <w:r w:rsidRPr="00835318">
        <w:rPr>
          <w:lang w:val="ru-RU"/>
        </w:rPr>
        <w:t>Реконструкция участка сети водоотведения</w:t>
      </w:r>
      <w:r>
        <w:rPr>
          <w:lang w:val="ru-RU"/>
        </w:rPr>
        <w:t xml:space="preserve">: </w:t>
      </w:r>
      <w:r w:rsidRPr="00835318">
        <w:rPr>
          <w:lang w:val="ru-RU"/>
        </w:rPr>
        <w:t>от ул. Энергетиков 19 (Клуб) до Энергетиков 15 (Администрация)</w:t>
      </w:r>
      <w:r>
        <w:rPr>
          <w:lang w:val="ru-RU"/>
        </w:rPr>
        <w:t>,</w:t>
      </w:r>
      <w:r w:rsidRPr="00835318">
        <w:rPr>
          <w:lang w:val="ru-RU"/>
        </w:rPr>
        <w:t xml:space="preserve"> длиной 80 метров с заменой существующего изношенного материала (сталь, пластик) на пластиковый трубопровод с увеличением диаметра с </w:t>
      </w:r>
      <w:proofErr w:type="spellStart"/>
      <w:r w:rsidRPr="00835318">
        <w:rPr>
          <w:lang w:val="ru-RU"/>
        </w:rPr>
        <w:t>dу</w:t>
      </w:r>
      <w:proofErr w:type="spellEnd"/>
      <w:r w:rsidRPr="00835318">
        <w:rPr>
          <w:lang w:val="ru-RU"/>
        </w:rPr>
        <w:t xml:space="preserve"> 150 мм на </w:t>
      </w:r>
      <w:proofErr w:type="spellStart"/>
      <w:r w:rsidRPr="00835318">
        <w:rPr>
          <w:lang w:val="ru-RU"/>
        </w:rPr>
        <w:t>dу</w:t>
      </w:r>
      <w:proofErr w:type="spellEnd"/>
      <w:r w:rsidRPr="00835318">
        <w:rPr>
          <w:lang w:val="ru-RU"/>
        </w:rPr>
        <w:t xml:space="preserve"> 200 мм</w:t>
      </w:r>
      <w:r>
        <w:rPr>
          <w:lang w:val="ru-RU"/>
        </w:rPr>
        <w:t>.</w:t>
      </w:r>
    </w:p>
    <w:p w14:paraId="5237D615" w14:textId="06AF65F5" w:rsidR="00D67C76" w:rsidRDefault="00D67C76" w:rsidP="00D67C76">
      <w:pPr>
        <w:pStyle w:val="TimesNewRoman"/>
        <w:numPr>
          <w:ilvl w:val="0"/>
          <w:numId w:val="22"/>
        </w:numPr>
        <w:tabs>
          <w:tab w:val="left" w:pos="993"/>
          <w:tab w:val="left" w:pos="1134"/>
        </w:tabs>
        <w:spacing w:before="0" w:line="276" w:lineRule="auto"/>
        <w:rPr>
          <w:lang w:val="ru-RU"/>
        </w:rPr>
      </w:pPr>
      <w:r w:rsidRPr="00835318">
        <w:rPr>
          <w:lang w:val="ru-RU"/>
        </w:rPr>
        <w:t>Реконструкция участка сети водоотведения</w:t>
      </w:r>
      <w:r w:rsidRPr="002350CB">
        <w:rPr>
          <w:bCs/>
          <w:lang w:val="ru-RU"/>
        </w:rPr>
        <w:t xml:space="preserve"> длиной 4,64 м на отрезке ул. Энергетиков 10 – Клуб с заменой изношенного материала (сталь) и увеличением диаметра с </w:t>
      </w:r>
      <w:r w:rsidRPr="00F441E0">
        <w:rPr>
          <w:bCs/>
        </w:rPr>
        <w:t>d</w:t>
      </w:r>
      <w:r w:rsidRPr="002350CB">
        <w:rPr>
          <w:bCs/>
          <w:lang w:val="ru-RU"/>
        </w:rPr>
        <w:t xml:space="preserve">у 150 мм на </w:t>
      </w:r>
      <w:r w:rsidRPr="00F441E0">
        <w:rPr>
          <w:bCs/>
        </w:rPr>
        <w:t>d</w:t>
      </w:r>
      <w:r w:rsidRPr="002350CB">
        <w:rPr>
          <w:bCs/>
          <w:lang w:val="ru-RU"/>
        </w:rPr>
        <w:t>у 200 мм</w:t>
      </w:r>
      <w:r>
        <w:rPr>
          <w:bCs/>
          <w:lang w:val="ru-RU"/>
        </w:rPr>
        <w:t>.</w:t>
      </w:r>
    </w:p>
    <w:p w14:paraId="431CCCFA" w14:textId="77777777" w:rsidR="00D67C76" w:rsidRPr="00BA6B76" w:rsidRDefault="00D67C76" w:rsidP="00D67C76">
      <w:pPr>
        <w:tabs>
          <w:tab w:val="left" w:pos="0"/>
        </w:tabs>
        <w:ind w:firstLine="709"/>
        <w:jc w:val="both"/>
        <w:rPr>
          <w:b/>
        </w:rPr>
      </w:pPr>
      <w:r w:rsidRPr="00BA6B76">
        <w:rPr>
          <w:b/>
        </w:rPr>
        <w:t>4. Требования к инвестиционной программе</w:t>
      </w:r>
    </w:p>
    <w:p w14:paraId="42F07B7F" w14:textId="77777777" w:rsidR="00D67C76" w:rsidRPr="00835318" w:rsidRDefault="00D67C76" w:rsidP="00D67C76">
      <w:pPr>
        <w:suppressAutoHyphens/>
        <w:ind w:firstLine="709"/>
        <w:jc w:val="both"/>
      </w:pPr>
      <w:r>
        <w:t xml:space="preserve">4.1. </w:t>
      </w:r>
      <w:r w:rsidRPr="00835318">
        <w:t>Инвестиционная программа должна содержать:</w:t>
      </w:r>
    </w:p>
    <w:p w14:paraId="1EBE8776" w14:textId="77777777" w:rsidR="00D67C76" w:rsidRPr="00835318" w:rsidRDefault="00D67C76" w:rsidP="00D67C76">
      <w:pPr>
        <w:suppressAutoHyphens/>
        <w:ind w:firstLine="709"/>
        <w:jc w:val="both"/>
      </w:pPr>
      <w:r w:rsidRPr="00835318">
        <w:t>а) паспорт инвестиционной программы, включающей следующую информацию:</w:t>
      </w:r>
    </w:p>
    <w:p w14:paraId="0E5F88EB" w14:textId="77777777" w:rsidR="00D67C76" w:rsidRPr="00835318" w:rsidRDefault="00D67C76" w:rsidP="00D67C76">
      <w:pPr>
        <w:suppressAutoHyphens/>
        <w:ind w:firstLine="709"/>
        <w:jc w:val="both"/>
      </w:pPr>
      <w:r w:rsidRPr="00835318">
        <w:t>- наименование организации, в отношении которой разрабатывается инвестиционная программа, ее местоположение;</w:t>
      </w:r>
    </w:p>
    <w:p w14:paraId="02146B0E" w14:textId="77777777" w:rsidR="00D67C76" w:rsidRPr="00835318" w:rsidRDefault="00D67C76" w:rsidP="00D67C76">
      <w:pPr>
        <w:suppressAutoHyphens/>
        <w:ind w:firstLine="709"/>
        <w:jc w:val="both"/>
      </w:pPr>
      <w:r w:rsidRPr="00835318">
        <w:t>- наименование уполномоченного органа, утвердившего инвестиционную программу, его местонахождение;</w:t>
      </w:r>
    </w:p>
    <w:p w14:paraId="645B96BB" w14:textId="77777777" w:rsidR="00D67C76" w:rsidRPr="00835318" w:rsidRDefault="00D67C76" w:rsidP="00D67C76">
      <w:pPr>
        <w:suppressAutoHyphens/>
        <w:ind w:firstLine="709"/>
        <w:jc w:val="both"/>
      </w:pPr>
      <w:r w:rsidRPr="00835318">
        <w:t>- наименование органа местного самоуправления поселения, согласующего инвестиционную программу, его местонахождение;</w:t>
      </w:r>
    </w:p>
    <w:p w14:paraId="28B268F1" w14:textId="77777777" w:rsidR="00D67C76" w:rsidRDefault="00D67C76" w:rsidP="00D67C76">
      <w:pPr>
        <w:suppressAutoHyphens/>
        <w:ind w:firstLine="709"/>
        <w:jc w:val="both"/>
      </w:pPr>
      <w:r w:rsidRPr="00835318">
        <w:t xml:space="preserve">б) </w:t>
      </w:r>
      <w:r>
        <w:t>перечень мероприятий по реконструкции объектов централизованной системы водоотведения;</w:t>
      </w:r>
    </w:p>
    <w:p w14:paraId="5F70AA55" w14:textId="77777777" w:rsidR="00D67C76" w:rsidRDefault="00D67C76" w:rsidP="00D67C76">
      <w:pPr>
        <w:suppressAutoHyphens/>
        <w:ind w:firstLine="709"/>
        <w:jc w:val="both"/>
      </w:pPr>
      <w:r>
        <w:t>в) фактический и плановый процент износа объекта после реконструкции;</w:t>
      </w:r>
    </w:p>
    <w:p w14:paraId="00437558" w14:textId="77777777" w:rsidR="00D67C76" w:rsidRPr="00835318" w:rsidRDefault="00D67C76" w:rsidP="00D67C76">
      <w:pPr>
        <w:suppressAutoHyphens/>
        <w:ind w:firstLine="709"/>
        <w:jc w:val="both"/>
      </w:pPr>
      <w:r>
        <w:t xml:space="preserve">г) </w:t>
      </w:r>
      <w:r w:rsidRPr="00835318">
        <w:t>целевые показатели деятельности организации, в том числе показатели энергосбережения и повышения энергетической эффективности, установленные отдельно на каждый год в течение срока реализации инвестиционной программы;</w:t>
      </w:r>
    </w:p>
    <w:p w14:paraId="36F96B1D" w14:textId="77777777" w:rsidR="00D67C76" w:rsidRPr="00835318" w:rsidRDefault="00D67C76" w:rsidP="00D67C76">
      <w:pPr>
        <w:suppressAutoHyphens/>
        <w:ind w:firstLine="709"/>
        <w:jc w:val="both"/>
      </w:pPr>
      <w:r w:rsidRPr="00835318">
        <w:t>в) график реализации мероприятий инвестиционной программы, включая график ввода объектов централизованных систем водо</w:t>
      </w:r>
      <w:r>
        <w:t>отв</w:t>
      </w:r>
      <w:r w:rsidRPr="00835318">
        <w:t>е</w:t>
      </w:r>
      <w:r>
        <w:t>де</w:t>
      </w:r>
      <w:r w:rsidRPr="00835318">
        <w:t>ния в эксплуатацию;</w:t>
      </w:r>
    </w:p>
    <w:p w14:paraId="198F0F94" w14:textId="77777777" w:rsidR="00D67C76" w:rsidRPr="00835318" w:rsidRDefault="00D67C76" w:rsidP="00D67C76">
      <w:pPr>
        <w:suppressAutoHyphens/>
        <w:ind w:firstLine="709"/>
        <w:jc w:val="both"/>
      </w:pPr>
      <w:r w:rsidRPr="00835318">
        <w:lastRenderedPageBreak/>
        <w:t>ж) сведения об объеме финансовых потребностей, необходимых для реализации инвестиционной программы, с указанием источников финансирования инвестиционной программы в соответствии с условиями концессионного соглашения;</w:t>
      </w:r>
    </w:p>
    <w:p w14:paraId="2055730A" w14:textId="77777777" w:rsidR="00D67C76" w:rsidRPr="00835318" w:rsidRDefault="00D67C76" w:rsidP="00D67C76">
      <w:pPr>
        <w:suppressAutoHyphens/>
        <w:ind w:firstLine="709"/>
        <w:jc w:val="both"/>
      </w:pPr>
      <w:r w:rsidRPr="00835318">
        <w:t>з) расчет эффективности инвестирования средств, осуществляемый путем сопоставления динамики изменения целевых показателей деятельности организации и расходов на реализацию инвестиционной программы в период ее срока действия;</w:t>
      </w:r>
    </w:p>
    <w:p w14:paraId="092B0B0C" w14:textId="77777777" w:rsidR="00D67C76" w:rsidRPr="00835318" w:rsidRDefault="00D67C76" w:rsidP="00D67C76">
      <w:pPr>
        <w:suppressAutoHyphens/>
        <w:ind w:firstLine="709"/>
        <w:jc w:val="both"/>
      </w:pPr>
      <w:r w:rsidRPr="00835318">
        <w:t>и) предварительный расчет тарифов в сфере водо</w:t>
      </w:r>
      <w:r>
        <w:t>отвед</w:t>
      </w:r>
      <w:r w:rsidRPr="00835318">
        <w:t>ения на период реализации инвестиционной программы</w:t>
      </w:r>
      <w:r>
        <w:t>.</w:t>
      </w:r>
    </w:p>
    <w:p w14:paraId="5353789D" w14:textId="77777777" w:rsidR="00D67C76" w:rsidRPr="00835318" w:rsidRDefault="00D67C76" w:rsidP="00D67C76">
      <w:pPr>
        <w:suppressAutoHyphens/>
        <w:ind w:firstLine="709"/>
        <w:jc w:val="both"/>
      </w:pPr>
      <w:r>
        <w:t>4.2.</w:t>
      </w:r>
      <w:r w:rsidRPr="00835318">
        <w:t xml:space="preserve"> Финансовые потребности включают весь комплекс расходов, связанных с проведением мероприяти</w:t>
      </w:r>
      <w:r>
        <w:t>й</w:t>
      </w:r>
      <w:r w:rsidRPr="00835318">
        <w:t xml:space="preserve"> инвестиционной программы:</w:t>
      </w:r>
    </w:p>
    <w:p w14:paraId="44471426" w14:textId="77777777" w:rsidR="00D67C76" w:rsidRPr="00835318" w:rsidRDefault="00D67C76" w:rsidP="00D67C76">
      <w:pPr>
        <w:suppressAutoHyphens/>
        <w:ind w:firstLine="709"/>
        <w:jc w:val="both"/>
      </w:pPr>
      <w:r w:rsidRPr="00835318">
        <w:t>- проектно-изыскательские работы;</w:t>
      </w:r>
    </w:p>
    <w:p w14:paraId="75DCCBF8" w14:textId="77777777" w:rsidR="00D67C76" w:rsidRPr="00835318" w:rsidRDefault="00D67C76" w:rsidP="00D67C76">
      <w:pPr>
        <w:suppressAutoHyphens/>
        <w:ind w:firstLine="709"/>
        <w:jc w:val="both"/>
      </w:pPr>
      <w:r w:rsidRPr="00835318">
        <w:t>- приобретение материалов и оборудования;</w:t>
      </w:r>
    </w:p>
    <w:p w14:paraId="3289E4F4" w14:textId="77777777" w:rsidR="00D67C76" w:rsidRPr="00835318" w:rsidRDefault="00D67C76" w:rsidP="00D67C76">
      <w:pPr>
        <w:suppressAutoHyphens/>
        <w:ind w:firstLine="709"/>
        <w:jc w:val="both"/>
      </w:pPr>
      <w:r w:rsidRPr="00835318">
        <w:t>- строительно-монтажные работы;</w:t>
      </w:r>
    </w:p>
    <w:p w14:paraId="6F2121DB" w14:textId="77777777" w:rsidR="00D67C76" w:rsidRPr="0056184D" w:rsidRDefault="00D67C76" w:rsidP="00D67C76">
      <w:pPr>
        <w:suppressAutoHyphens/>
        <w:ind w:firstLine="709"/>
        <w:jc w:val="both"/>
      </w:pPr>
      <w:r w:rsidRPr="00F07D59">
        <w:rPr>
          <w:sz w:val="28"/>
          <w:szCs w:val="28"/>
        </w:rPr>
        <w:t xml:space="preserve">- </w:t>
      </w:r>
      <w:r w:rsidRPr="0056184D">
        <w:t>пусконаладочные работы</w:t>
      </w:r>
      <w:r>
        <w:t>.</w:t>
      </w:r>
    </w:p>
    <w:p w14:paraId="651CB7C2" w14:textId="11E72C7E" w:rsidR="00D67C76" w:rsidRPr="004F0153" w:rsidRDefault="00D67C76" w:rsidP="00D67C76">
      <w:pPr>
        <w:suppressAutoHyphens/>
        <w:ind w:firstLine="709"/>
        <w:jc w:val="both"/>
      </w:pPr>
      <w:r w:rsidRPr="004F0153">
        <w:t>4.3 Стоимость мероприятий должна приводиться в ценах, соответствующих году реализации мероприятий. Объем финансовых потребностей, необходимых для реализации мероприяти</w:t>
      </w:r>
      <w:r>
        <w:t>й</w:t>
      </w:r>
      <w:r w:rsidRPr="004F0153">
        <w:t xml:space="preserve"> инвестиционной программы, устанавливается с учетом </w:t>
      </w:r>
      <w:r>
        <w:t xml:space="preserve">локальных </w:t>
      </w:r>
      <w:r w:rsidRPr="004F0153">
        <w:t xml:space="preserve">сметных </w:t>
      </w:r>
      <w:r>
        <w:t>расчётов</w:t>
      </w:r>
      <w:r w:rsidR="000A6081">
        <w:t xml:space="preserve"> </w:t>
      </w:r>
      <w:r>
        <w:t>с применением индексов роста на год реализации мероприятия.</w:t>
      </w:r>
    </w:p>
    <w:p w14:paraId="19C26838" w14:textId="77777777" w:rsidR="00951DE0" w:rsidRPr="008F5F8E" w:rsidRDefault="00951DE0" w:rsidP="00545B3F">
      <w:pPr>
        <w:ind w:right="157"/>
        <w:jc w:val="center"/>
        <w:rPr>
          <w:b/>
        </w:rPr>
      </w:pPr>
    </w:p>
    <w:sectPr w:rsidR="00951DE0" w:rsidRPr="008F5F8E" w:rsidSect="00715A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3380F"/>
    <w:multiLevelType w:val="hybridMultilevel"/>
    <w:tmpl w:val="D5C6C452"/>
    <w:lvl w:ilvl="0" w:tplc="1FB02A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681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1E2BC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F8CB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EABA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2DDF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985E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72FAC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EC4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956BB2"/>
    <w:multiLevelType w:val="hybridMultilevel"/>
    <w:tmpl w:val="5A086D28"/>
    <w:lvl w:ilvl="0" w:tplc="FA10EC4E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475B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25E0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404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9460D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C01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CB56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1EF1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EA8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3B31A1"/>
    <w:multiLevelType w:val="hybridMultilevel"/>
    <w:tmpl w:val="2A7891B8"/>
    <w:lvl w:ilvl="0" w:tplc="25B29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7D5639"/>
    <w:multiLevelType w:val="hybridMultilevel"/>
    <w:tmpl w:val="BF2C8E7C"/>
    <w:lvl w:ilvl="0" w:tplc="CB201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691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A5E6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0C9FE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0771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4A8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447A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C466C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A0BB1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EC7ACD"/>
    <w:multiLevelType w:val="hybridMultilevel"/>
    <w:tmpl w:val="FD0092AC"/>
    <w:lvl w:ilvl="0" w:tplc="6B6203C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AD79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8C9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C02D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8933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0060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0C0B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EEE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A0B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9021C7"/>
    <w:multiLevelType w:val="hybridMultilevel"/>
    <w:tmpl w:val="2E70CB86"/>
    <w:lvl w:ilvl="0" w:tplc="8708B8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7802E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6ABE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CECF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C90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C113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D8A6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29D2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EC55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0B09E9"/>
    <w:multiLevelType w:val="hybridMultilevel"/>
    <w:tmpl w:val="CC1A891C"/>
    <w:lvl w:ilvl="0" w:tplc="975AEA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62885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3A93E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226A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61A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0C85B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875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7E80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A99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5B0773"/>
    <w:multiLevelType w:val="hybridMultilevel"/>
    <w:tmpl w:val="D8ACC188"/>
    <w:lvl w:ilvl="0" w:tplc="033695D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829B54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2E462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CA12A0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91AE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46988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0C6374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80DBD6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2C04EC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8E5065"/>
    <w:multiLevelType w:val="multilevel"/>
    <w:tmpl w:val="4FC25EC2"/>
    <w:lvl w:ilvl="0">
      <w:start w:val="1"/>
      <w:numFmt w:val="decimal"/>
      <w:lvlText w:val="%1."/>
      <w:lvlJc w:val="left"/>
      <w:pPr>
        <w:tabs>
          <w:tab w:val="num" w:pos="1419"/>
        </w:tabs>
        <w:ind w:left="1419" w:hanging="567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Restart w:val="0"/>
      <w:pStyle w:val="1"/>
      <w:lvlText w:val="%1.%2.%4."/>
      <w:lvlJc w:val="left"/>
      <w:pPr>
        <w:tabs>
          <w:tab w:val="num" w:pos="851"/>
        </w:tabs>
      </w:pPr>
      <w:rPr>
        <w:rFonts w:cs="Times New Roman" w:hint="default"/>
        <w:color w:val="auto"/>
      </w:rPr>
    </w:lvl>
    <w:lvl w:ilvl="4">
      <w:start w:val="1"/>
      <w:numFmt w:val="russianUpper"/>
      <w:lvlText w:val="%5."/>
      <w:lvlJc w:val="left"/>
      <w:pPr>
        <w:tabs>
          <w:tab w:val="num" w:pos="851"/>
        </w:tabs>
        <w:ind w:left="425" w:hanging="425"/>
      </w:pPr>
      <w:rPr>
        <w:rFonts w:cs="Times New Roman" w:hint="default"/>
        <w:b/>
        <w:i w:val="0"/>
        <w:color w:val="auto"/>
        <w:u w:val="none"/>
      </w:rPr>
    </w:lvl>
    <w:lvl w:ilvl="5">
      <w:start w:val="1"/>
      <w:numFmt w:val="decimal"/>
      <w:lvlText w:val="%6)"/>
      <w:lvlJc w:val="right"/>
      <w:pPr>
        <w:ind w:left="567" w:hanging="142"/>
      </w:pPr>
      <w:rPr>
        <w:rFonts w:cs="Times New Roman" w:hint="default"/>
      </w:rPr>
    </w:lvl>
    <w:lvl w:ilvl="6">
      <w:start w:val="1"/>
      <w:numFmt w:val="russianLower"/>
      <w:lvlText w:val="%7)"/>
      <w:lvlJc w:val="left"/>
      <w:pPr>
        <w:ind w:left="851" w:hanging="284"/>
      </w:pPr>
      <w:rPr>
        <w:rFonts w:cs="Times New Roman" w:hint="default"/>
      </w:rPr>
    </w:lvl>
    <w:lvl w:ilvl="7">
      <w:start w:val="1"/>
      <w:numFmt w:val="bullet"/>
      <w:lvlText w:val="•"/>
      <w:lvlJc w:val="left"/>
      <w:pPr>
        <w:ind w:left="1134" w:hanging="283"/>
      </w:pPr>
      <w:rPr>
        <w:rFonts w:ascii="Times New Roman" w:hAnsi="Times New Roman" w:hint="default"/>
        <w:color w:val="auto"/>
      </w:rPr>
    </w:lvl>
    <w:lvl w:ilvl="8">
      <w:start w:val="1"/>
      <w:numFmt w:val="bullet"/>
      <w:lvlText w:val="‒"/>
      <w:lvlJc w:val="left"/>
      <w:pPr>
        <w:ind w:left="1418" w:hanging="284"/>
      </w:pPr>
      <w:rPr>
        <w:rFonts w:ascii="Times New Roman" w:hAnsi="Times New Roman" w:hint="default"/>
        <w:color w:val="auto"/>
      </w:rPr>
    </w:lvl>
  </w:abstractNum>
  <w:abstractNum w:abstractNumId="13" w15:restartNumberingAfterBreak="0">
    <w:nsid w:val="55B410CE"/>
    <w:multiLevelType w:val="hybridMultilevel"/>
    <w:tmpl w:val="33DC0642"/>
    <w:lvl w:ilvl="0" w:tplc="7DD034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CE31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CE50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A15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C33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36506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E8DE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4E21F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068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BC619F"/>
    <w:multiLevelType w:val="hybridMultilevel"/>
    <w:tmpl w:val="C83E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B0266D"/>
    <w:multiLevelType w:val="hybridMultilevel"/>
    <w:tmpl w:val="97A2B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F2A50"/>
    <w:multiLevelType w:val="hybridMultilevel"/>
    <w:tmpl w:val="6CD0D716"/>
    <w:lvl w:ilvl="0" w:tplc="ECA0731A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4849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E9AF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24E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E644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5C660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A4CB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5C6E6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62CC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7473F0"/>
    <w:multiLevelType w:val="hybridMultilevel"/>
    <w:tmpl w:val="DB5CF596"/>
    <w:lvl w:ilvl="0" w:tplc="2B82669A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889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C1D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EE20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C23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845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87E3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764E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96239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FC563F"/>
    <w:multiLevelType w:val="hybridMultilevel"/>
    <w:tmpl w:val="BFAA617A"/>
    <w:lvl w:ilvl="0" w:tplc="E40647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AC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E2E4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BAB93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C2E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00626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EFCF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E0F1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923A2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20"/>
  </w:num>
  <w:num w:numId="11">
    <w:abstractNumId w:val="11"/>
  </w:num>
  <w:num w:numId="12">
    <w:abstractNumId w:val="6"/>
  </w:num>
  <w:num w:numId="13">
    <w:abstractNumId w:val="1"/>
  </w:num>
  <w:num w:numId="14">
    <w:abstractNumId w:val="7"/>
  </w:num>
  <w:num w:numId="15">
    <w:abstractNumId w:val="8"/>
  </w:num>
  <w:num w:numId="16">
    <w:abstractNumId w:val="19"/>
  </w:num>
  <w:num w:numId="17">
    <w:abstractNumId w:val="21"/>
  </w:num>
  <w:num w:numId="18">
    <w:abstractNumId w:val="3"/>
  </w:num>
  <w:num w:numId="19">
    <w:abstractNumId w:val="0"/>
  </w:num>
  <w:num w:numId="20">
    <w:abstractNumId w:val="15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1E"/>
    <w:rsid w:val="0001613E"/>
    <w:rsid w:val="00031BA2"/>
    <w:rsid w:val="00034F25"/>
    <w:rsid w:val="0004065D"/>
    <w:rsid w:val="00054D53"/>
    <w:rsid w:val="000564F8"/>
    <w:rsid w:val="00065096"/>
    <w:rsid w:val="00092969"/>
    <w:rsid w:val="00093CC3"/>
    <w:rsid w:val="000A6081"/>
    <w:rsid w:val="000A7327"/>
    <w:rsid w:val="00130F9B"/>
    <w:rsid w:val="001377FE"/>
    <w:rsid w:val="0014795E"/>
    <w:rsid w:val="00161DD1"/>
    <w:rsid w:val="00174A41"/>
    <w:rsid w:val="00186502"/>
    <w:rsid w:val="00191120"/>
    <w:rsid w:val="001A327C"/>
    <w:rsid w:val="001C5C12"/>
    <w:rsid w:val="001E7FE5"/>
    <w:rsid w:val="00201828"/>
    <w:rsid w:val="00206376"/>
    <w:rsid w:val="00207816"/>
    <w:rsid w:val="00227310"/>
    <w:rsid w:val="00236208"/>
    <w:rsid w:val="0024402A"/>
    <w:rsid w:val="00244982"/>
    <w:rsid w:val="002776DC"/>
    <w:rsid w:val="0028041C"/>
    <w:rsid w:val="00287921"/>
    <w:rsid w:val="002A62D9"/>
    <w:rsid w:val="002F673F"/>
    <w:rsid w:val="00330754"/>
    <w:rsid w:val="00341F4B"/>
    <w:rsid w:val="00345C56"/>
    <w:rsid w:val="00355B84"/>
    <w:rsid w:val="00365CB4"/>
    <w:rsid w:val="0037202E"/>
    <w:rsid w:val="00377126"/>
    <w:rsid w:val="00384E0B"/>
    <w:rsid w:val="003A3BAE"/>
    <w:rsid w:val="003B4CB6"/>
    <w:rsid w:val="003E00BA"/>
    <w:rsid w:val="003E182E"/>
    <w:rsid w:val="003E4148"/>
    <w:rsid w:val="004052FC"/>
    <w:rsid w:val="004061AD"/>
    <w:rsid w:val="00416CF6"/>
    <w:rsid w:val="004554D4"/>
    <w:rsid w:val="0046542B"/>
    <w:rsid w:val="00485C3B"/>
    <w:rsid w:val="0049602D"/>
    <w:rsid w:val="004A6F08"/>
    <w:rsid w:val="004B36CC"/>
    <w:rsid w:val="004B4716"/>
    <w:rsid w:val="004D4ABC"/>
    <w:rsid w:val="004D5A74"/>
    <w:rsid w:val="004E2E1E"/>
    <w:rsid w:val="00506401"/>
    <w:rsid w:val="005069BB"/>
    <w:rsid w:val="00512732"/>
    <w:rsid w:val="0051623B"/>
    <w:rsid w:val="00520D23"/>
    <w:rsid w:val="005368F9"/>
    <w:rsid w:val="00545B3F"/>
    <w:rsid w:val="00560DE8"/>
    <w:rsid w:val="00561630"/>
    <w:rsid w:val="005B65BF"/>
    <w:rsid w:val="005D53E2"/>
    <w:rsid w:val="005E0CAB"/>
    <w:rsid w:val="005E134B"/>
    <w:rsid w:val="005F6A6A"/>
    <w:rsid w:val="00601DC6"/>
    <w:rsid w:val="006118DF"/>
    <w:rsid w:val="00613660"/>
    <w:rsid w:val="00624A9A"/>
    <w:rsid w:val="0064274F"/>
    <w:rsid w:val="0068207D"/>
    <w:rsid w:val="006850A1"/>
    <w:rsid w:val="006972DB"/>
    <w:rsid w:val="006B3A1C"/>
    <w:rsid w:val="007041FA"/>
    <w:rsid w:val="007079C4"/>
    <w:rsid w:val="0071054C"/>
    <w:rsid w:val="00714BC9"/>
    <w:rsid w:val="00715AD2"/>
    <w:rsid w:val="0072728C"/>
    <w:rsid w:val="0074050C"/>
    <w:rsid w:val="007420A4"/>
    <w:rsid w:val="00751C98"/>
    <w:rsid w:val="007624A3"/>
    <w:rsid w:val="0078152B"/>
    <w:rsid w:val="0078537A"/>
    <w:rsid w:val="007B03F7"/>
    <w:rsid w:val="007D670B"/>
    <w:rsid w:val="007D7D91"/>
    <w:rsid w:val="007E4929"/>
    <w:rsid w:val="00804034"/>
    <w:rsid w:val="008053AC"/>
    <w:rsid w:val="00812FAA"/>
    <w:rsid w:val="008346B5"/>
    <w:rsid w:val="00836F88"/>
    <w:rsid w:val="0084133A"/>
    <w:rsid w:val="00844D10"/>
    <w:rsid w:val="00845C3C"/>
    <w:rsid w:val="00855F6F"/>
    <w:rsid w:val="00867CBA"/>
    <w:rsid w:val="0087390B"/>
    <w:rsid w:val="00875849"/>
    <w:rsid w:val="008959A2"/>
    <w:rsid w:val="008C6C26"/>
    <w:rsid w:val="008C7959"/>
    <w:rsid w:val="008C7F88"/>
    <w:rsid w:val="008D22F7"/>
    <w:rsid w:val="008D377C"/>
    <w:rsid w:val="008D54F4"/>
    <w:rsid w:val="008E43C5"/>
    <w:rsid w:val="008E4966"/>
    <w:rsid w:val="008E7FFA"/>
    <w:rsid w:val="008F5F8E"/>
    <w:rsid w:val="00902DB8"/>
    <w:rsid w:val="00915DB9"/>
    <w:rsid w:val="00927837"/>
    <w:rsid w:val="00936DFF"/>
    <w:rsid w:val="00942D52"/>
    <w:rsid w:val="00951DE0"/>
    <w:rsid w:val="009643ED"/>
    <w:rsid w:val="00966BE9"/>
    <w:rsid w:val="00983056"/>
    <w:rsid w:val="009939AD"/>
    <w:rsid w:val="009B0643"/>
    <w:rsid w:val="009B7333"/>
    <w:rsid w:val="009C5E46"/>
    <w:rsid w:val="00A11F4D"/>
    <w:rsid w:val="00A20E9A"/>
    <w:rsid w:val="00A31AAE"/>
    <w:rsid w:val="00A42F2F"/>
    <w:rsid w:val="00A83C67"/>
    <w:rsid w:val="00AF58FD"/>
    <w:rsid w:val="00AF75B0"/>
    <w:rsid w:val="00B00588"/>
    <w:rsid w:val="00B14F44"/>
    <w:rsid w:val="00B21E94"/>
    <w:rsid w:val="00B23A30"/>
    <w:rsid w:val="00B31168"/>
    <w:rsid w:val="00B367A6"/>
    <w:rsid w:val="00B45AE0"/>
    <w:rsid w:val="00B5082A"/>
    <w:rsid w:val="00B5602C"/>
    <w:rsid w:val="00B67486"/>
    <w:rsid w:val="00B70CD4"/>
    <w:rsid w:val="00B76C58"/>
    <w:rsid w:val="00B82DD3"/>
    <w:rsid w:val="00B93F41"/>
    <w:rsid w:val="00BC254E"/>
    <w:rsid w:val="00BE69B4"/>
    <w:rsid w:val="00BE7C8A"/>
    <w:rsid w:val="00BF571D"/>
    <w:rsid w:val="00C20121"/>
    <w:rsid w:val="00C25A43"/>
    <w:rsid w:val="00C3073D"/>
    <w:rsid w:val="00C3468C"/>
    <w:rsid w:val="00C43E03"/>
    <w:rsid w:val="00C62673"/>
    <w:rsid w:val="00CA6EE2"/>
    <w:rsid w:val="00CB5685"/>
    <w:rsid w:val="00CC0464"/>
    <w:rsid w:val="00CC2180"/>
    <w:rsid w:val="00CC33FC"/>
    <w:rsid w:val="00CD742C"/>
    <w:rsid w:val="00CD7528"/>
    <w:rsid w:val="00CE4411"/>
    <w:rsid w:val="00CF5A17"/>
    <w:rsid w:val="00D13D87"/>
    <w:rsid w:val="00D21B2D"/>
    <w:rsid w:val="00D501DE"/>
    <w:rsid w:val="00D67C76"/>
    <w:rsid w:val="00DA2FDA"/>
    <w:rsid w:val="00DA7494"/>
    <w:rsid w:val="00DC6A46"/>
    <w:rsid w:val="00DD40DA"/>
    <w:rsid w:val="00DE188D"/>
    <w:rsid w:val="00DE404C"/>
    <w:rsid w:val="00DE5081"/>
    <w:rsid w:val="00DE7A21"/>
    <w:rsid w:val="00DF4A5F"/>
    <w:rsid w:val="00E10D21"/>
    <w:rsid w:val="00E27F33"/>
    <w:rsid w:val="00E306F8"/>
    <w:rsid w:val="00E3696F"/>
    <w:rsid w:val="00E55BE3"/>
    <w:rsid w:val="00E6284C"/>
    <w:rsid w:val="00E7240B"/>
    <w:rsid w:val="00EA0208"/>
    <w:rsid w:val="00EB3794"/>
    <w:rsid w:val="00EB5098"/>
    <w:rsid w:val="00EB6273"/>
    <w:rsid w:val="00EC19A9"/>
    <w:rsid w:val="00EC4C47"/>
    <w:rsid w:val="00ED2364"/>
    <w:rsid w:val="00ED57DA"/>
    <w:rsid w:val="00EE43FE"/>
    <w:rsid w:val="00EE7AF0"/>
    <w:rsid w:val="00EF7548"/>
    <w:rsid w:val="00F007CA"/>
    <w:rsid w:val="00F23A24"/>
    <w:rsid w:val="00F23D7E"/>
    <w:rsid w:val="00F7013F"/>
    <w:rsid w:val="00F77E56"/>
    <w:rsid w:val="00FA4668"/>
    <w:rsid w:val="00FA64D1"/>
    <w:rsid w:val="00FB0ED4"/>
    <w:rsid w:val="00FB5D52"/>
    <w:rsid w:val="00FB75B9"/>
    <w:rsid w:val="00FD30E5"/>
    <w:rsid w:val="00FE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65741"/>
  <w15:docId w15:val="{D849222E-6D35-4DF7-B34C-D2023D4B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0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45B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844D10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61DD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161DD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rmal (Web)"/>
    <w:basedOn w:val="a"/>
    <w:uiPriority w:val="99"/>
    <w:unhideWhenUsed/>
    <w:rsid w:val="00227310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227310"/>
    <w:rPr>
      <w:color w:val="0000FF"/>
      <w:u w:val="single"/>
    </w:rPr>
  </w:style>
  <w:style w:type="character" w:customStyle="1" w:styleId="layout">
    <w:name w:val="layout"/>
    <w:basedOn w:val="a0"/>
    <w:rsid w:val="00B21E94"/>
  </w:style>
  <w:style w:type="character" w:customStyle="1" w:styleId="30">
    <w:name w:val="Заголовок 3 Знак"/>
    <w:basedOn w:val="a0"/>
    <w:link w:val="3"/>
    <w:semiHidden/>
    <w:rsid w:val="00545B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d">
    <w:name w:val="Нормальный"/>
    <w:basedOn w:val="a"/>
    <w:rsid w:val="00545B3F"/>
    <w:pPr>
      <w:suppressAutoHyphens/>
      <w:ind w:firstLine="720"/>
      <w:jc w:val="both"/>
    </w:pPr>
    <w:rPr>
      <w:szCs w:val="20"/>
    </w:rPr>
  </w:style>
  <w:style w:type="paragraph" w:customStyle="1" w:styleId="11">
    <w:name w:val="Безымянный1"/>
    <w:basedOn w:val="a"/>
    <w:rsid w:val="005E134B"/>
    <w:pPr>
      <w:widowControl w:val="0"/>
      <w:tabs>
        <w:tab w:val="left" w:pos="567"/>
      </w:tabs>
      <w:suppressAutoHyphens/>
      <w:spacing w:line="340" w:lineRule="exact"/>
      <w:ind w:firstLine="567"/>
    </w:pPr>
    <w:rPr>
      <w:rFonts w:ascii="Arial" w:eastAsia="Lucida Sans Unicode" w:hAnsi="Arial"/>
      <w:kern w:val="1"/>
      <w:sz w:val="26"/>
    </w:rPr>
  </w:style>
  <w:style w:type="paragraph" w:customStyle="1" w:styleId="s1">
    <w:name w:val="s_1"/>
    <w:basedOn w:val="a"/>
    <w:rsid w:val="00B14F4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F5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571D"/>
    <w:rPr>
      <w:rFonts w:ascii="Courier New" w:hAnsi="Courier New" w:cs="Courier New"/>
    </w:rPr>
  </w:style>
  <w:style w:type="character" w:customStyle="1" w:styleId="s10">
    <w:name w:val="s_10"/>
    <w:basedOn w:val="a0"/>
    <w:rsid w:val="00BF571D"/>
  </w:style>
  <w:style w:type="paragraph" w:customStyle="1" w:styleId="empty">
    <w:name w:val="empty"/>
    <w:basedOn w:val="a"/>
    <w:rsid w:val="00BF571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F57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Содержимое таблицы"/>
    <w:basedOn w:val="a"/>
    <w:rsid w:val="009B0643"/>
    <w:pPr>
      <w:widowControl w:val="0"/>
      <w:suppressLineNumbers/>
      <w:suppressAutoHyphens/>
      <w:autoSpaceDE w:val="0"/>
    </w:pPr>
    <w:rPr>
      <w:rFonts w:ascii="Arial" w:eastAsia="Arial" w:hAnsi="Arial" w:cs="Arial"/>
      <w:lang w:bidi="ru-RU"/>
    </w:rPr>
  </w:style>
  <w:style w:type="character" w:customStyle="1" w:styleId="af">
    <w:name w:val="Цветовое выделение"/>
    <w:uiPriority w:val="99"/>
    <w:rsid w:val="009B0643"/>
    <w:rPr>
      <w:b/>
      <w:bCs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9B064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customStyle="1" w:styleId="FontStyle103">
    <w:name w:val="Font Style103"/>
    <w:rsid w:val="008F5F8E"/>
    <w:rPr>
      <w:rFonts w:ascii="Times New Roman" w:hAnsi="Times New Roman" w:cs="Times New Roman"/>
      <w:sz w:val="54"/>
      <w:szCs w:val="54"/>
    </w:rPr>
  </w:style>
  <w:style w:type="paragraph" w:customStyle="1" w:styleId="Style13">
    <w:name w:val="Style13"/>
    <w:basedOn w:val="a"/>
    <w:rsid w:val="008F5F8E"/>
    <w:pPr>
      <w:widowControl w:val="0"/>
      <w:autoSpaceDE w:val="0"/>
      <w:autoSpaceDN w:val="0"/>
      <w:adjustRightInd w:val="0"/>
      <w:spacing w:line="651" w:lineRule="exact"/>
      <w:ind w:firstLine="1350"/>
      <w:jc w:val="both"/>
    </w:pPr>
    <w:rPr>
      <w:rFonts w:eastAsia="Calibri"/>
    </w:rPr>
  </w:style>
  <w:style w:type="paragraph" w:customStyle="1" w:styleId="12">
    <w:name w:val="Абзац списка1"/>
    <w:basedOn w:val="a"/>
    <w:rsid w:val="008F5F8E"/>
    <w:pPr>
      <w:ind w:left="708"/>
    </w:pPr>
    <w:rPr>
      <w:rFonts w:eastAsia="Calibri"/>
      <w:sz w:val="20"/>
      <w:szCs w:val="20"/>
    </w:rPr>
  </w:style>
  <w:style w:type="paragraph" w:customStyle="1" w:styleId="TimesNewRoman">
    <w:name w:val="Стиль Times New Roman"/>
    <w:basedOn w:val="a"/>
    <w:link w:val="TimesNewRoman0"/>
    <w:rsid w:val="008F5F8E"/>
    <w:pPr>
      <w:tabs>
        <w:tab w:val="num" w:pos="567"/>
      </w:tabs>
      <w:spacing w:before="120"/>
      <w:ind w:left="567" w:hanging="142"/>
      <w:jc w:val="both"/>
    </w:pPr>
    <w:rPr>
      <w:lang w:val="en-US"/>
    </w:rPr>
  </w:style>
  <w:style w:type="character" w:customStyle="1" w:styleId="TimesNewRoman0">
    <w:name w:val="Стиль Times New Roman Знак"/>
    <w:link w:val="TimesNewRoman"/>
    <w:locked/>
    <w:rsid w:val="008F5F8E"/>
    <w:rPr>
      <w:sz w:val="24"/>
      <w:szCs w:val="24"/>
      <w:lang w:val="en-US"/>
    </w:rPr>
  </w:style>
  <w:style w:type="paragraph" w:customStyle="1" w:styleId="1">
    <w:name w:val="Обычный марк 1"/>
    <w:basedOn w:val="a"/>
    <w:next w:val="a"/>
    <w:rsid w:val="008F5F8E"/>
    <w:pPr>
      <w:numPr>
        <w:ilvl w:val="3"/>
        <w:numId w:val="21"/>
      </w:numPr>
      <w:spacing w:before="80"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6404-2003-4826-AEAF-A522C2DC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Польшина Ксения Сергеевна</cp:lastModifiedBy>
  <cp:revision>2</cp:revision>
  <cp:lastPrinted>2024-10-18T08:42:00Z</cp:lastPrinted>
  <dcterms:created xsi:type="dcterms:W3CDTF">2024-10-18T08:42:00Z</dcterms:created>
  <dcterms:modified xsi:type="dcterms:W3CDTF">2024-10-18T08:42:00Z</dcterms:modified>
</cp:coreProperties>
</file>